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527" w:rsidRPr="002B79E3" w:rsidRDefault="001B5527" w:rsidP="00526409">
      <w:pPr>
        <w:jc w:val="center"/>
        <w:rPr>
          <w:b/>
          <w:sz w:val="28"/>
          <w:szCs w:val="28"/>
        </w:rPr>
      </w:pPr>
      <w:r w:rsidRPr="002B79E3">
        <w:rPr>
          <w:b/>
          <w:sz w:val="28"/>
          <w:szCs w:val="28"/>
        </w:rPr>
        <w:t>МШУ с большим значением IP3 на 144МГц</w:t>
      </w:r>
    </w:p>
    <w:p w:rsidR="001B5527" w:rsidRPr="002B79E3" w:rsidRDefault="001B5527" w:rsidP="00526409">
      <w:pPr>
        <w:jc w:val="center"/>
        <w:rPr>
          <w:b/>
          <w:sz w:val="24"/>
          <w:szCs w:val="24"/>
        </w:rPr>
      </w:pPr>
      <w:r w:rsidRPr="002B79E3">
        <w:rPr>
          <w:b/>
          <w:sz w:val="24"/>
          <w:szCs w:val="24"/>
        </w:rPr>
        <w:t>Автор S53WW</w:t>
      </w:r>
      <w:r w:rsidR="00526409" w:rsidRPr="002B79E3">
        <w:rPr>
          <w:b/>
          <w:sz w:val="24"/>
          <w:szCs w:val="24"/>
        </w:rPr>
        <w:t>,</w:t>
      </w:r>
      <w:r w:rsidRPr="002B79E3">
        <w:rPr>
          <w:b/>
          <w:sz w:val="24"/>
          <w:szCs w:val="24"/>
        </w:rPr>
        <w:t xml:space="preserve"> перевод RA3QKZ    15 Апрель 2004</w:t>
      </w:r>
    </w:p>
    <w:p w:rsidR="001B5527" w:rsidRPr="002B79E3" w:rsidRDefault="001B5527" w:rsidP="002B79E3">
      <w:pPr>
        <w:spacing w:line="360" w:lineRule="auto"/>
        <w:jc w:val="both"/>
        <w:rPr>
          <w:sz w:val="24"/>
          <w:szCs w:val="24"/>
        </w:rPr>
      </w:pPr>
      <w:r w:rsidRPr="002B79E3">
        <w:rPr>
          <w:sz w:val="24"/>
          <w:szCs w:val="24"/>
        </w:rPr>
        <w:t xml:space="preserve">После внимательного рассмотрения различных схем, которые могли бы использоваться как предварительный усилитель для схемы моего нового </w:t>
      </w:r>
      <w:proofErr w:type="spellStart"/>
      <w:r w:rsidRPr="002B79E3">
        <w:rPr>
          <w:sz w:val="24"/>
          <w:szCs w:val="24"/>
        </w:rPr>
        <w:t>трансвертера</w:t>
      </w:r>
      <w:proofErr w:type="spellEnd"/>
      <w:r w:rsidRPr="002B79E3">
        <w:rPr>
          <w:sz w:val="24"/>
          <w:szCs w:val="24"/>
        </w:rPr>
        <w:t xml:space="preserve"> 144/14 МГЦ, я, наконец, остановился на BF998 MOS FET тетроде. Я имею очень хороший опыт со старым BF981, так что я начал проверять BF998. Этот микротранзистор очень дешевый, и с ним легко получить очень хорошие характеристики. Я исключил различные </w:t>
      </w:r>
      <w:proofErr w:type="spellStart"/>
      <w:r w:rsidRPr="002B79E3">
        <w:rPr>
          <w:sz w:val="24"/>
          <w:szCs w:val="24"/>
        </w:rPr>
        <w:t>микромощные</w:t>
      </w:r>
      <w:proofErr w:type="spellEnd"/>
      <w:r w:rsidRPr="002B79E3">
        <w:rPr>
          <w:sz w:val="24"/>
          <w:szCs w:val="24"/>
        </w:rPr>
        <w:t xml:space="preserve"> GAAS FET, поскольку с ними тяжело получить хорошие характеристики и они не самые дешёвые.</w:t>
      </w:r>
    </w:p>
    <w:p w:rsidR="001B5527" w:rsidRPr="002B79E3" w:rsidRDefault="001B5527" w:rsidP="002B79E3">
      <w:pPr>
        <w:spacing w:line="360" w:lineRule="auto"/>
        <w:jc w:val="both"/>
        <w:rPr>
          <w:sz w:val="24"/>
          <w:szCs w:val="24"/>
        </w:rPr>
      </w:pPr>
      <w:r w:rsidRPr="002B79E3">
        <w:rPr>
          <w:sz w:val="24"/>
          <w:szCs w:val="24"/>
        </w:rPr>
        <w:t xml:space="preserve">Детальный анализ конструкции </w:t>
      </w:r>
      <w:proofErr w:type="spellStart"/>
      <w:r w:rsidRPr="002B79E3">
        <w:rPr>
          <w:sz w:val="24"/>
          <w:szCs w:val="24"/>
        </w:rPr>
        <w:t>предусилителя</w:t>
      </w:r>
      <w:proofErr w:type="spellEnd"/>
      <w:r w:rsidRPr="002B79E3">
        <w:rPr>
          <w:sz w:val="24"/>
          <w:szCs w:val="24"/>
        </w:rPr>
        <w:t xml:space="preserve"> давал следующий результат, </w:t>
      </w:r>
      <w:proofErr w:type="spellStart"/>
      <w:r w:rsidRPr="002B79E3">
        <w:rPr>
          <w:sz w:val="24"/>
          <w:szCs w:val="24"/>
        </w:rPr>
        <w:t>передусилитель</w:t>
      </w:r>
      <w:proofErr w:type="spellEnd"/>
      <w:r w:rsidRPr="002B79E3">
        <w:rPr>
          <w:sz w:val="24"/>
          <w:szCs w:val="24"/>
        </w:rPr>
        <w:t xml:space="preserve"> определяет линейность целого </w:t>
      </w:r>
      <w:proofErr w:type="spellStart"/>
      <w:r w:rsidRPr="002B79E3">
        <w:rPr>
          <w:sz w:val="24"/>
          <w:szCs w:val="24"/>
        </w:rPr>
        <w:t>трансвертера</w:t>
      </w:r>
      <w:proofErr w:type="spellEnd"/>
      <w:r w:rsidRPr="002B79E3">
        <w:rPr>
          <w:sz w:val="24"/>
          <w:szCs w:val="24"/>
        </w:rPr>
        <w:t xml:space="preserve"> (когда вы используете + 17 </w:t>
      </w:r>
      <w:proofErr w:type="spellStart"/>
      <w:r w:rsidRPr="002B79E3">
        <w:rPr>
          <w:sz w:val="24"/>
          <w:szCs w:val="24"/>
        </w:rPr>
        <w:t>dBm</w:t>
      </w:r>
      <w:proofErr w:type="spellEnd"/>
      <w:r w:rsidRPr="002B79E3">
        <w:rPr>
          <w:sz w:val="24"/>
          <w:szCs w:val="24"/>
        </w:rPr>
        <w:t xml:space="preserve"> смесители с 20 </w:t>
      </w:r>
      <w:proofErr w:type="spellStart"/>
      <w:r w:rsidRPr="002B79E3">
        <w:rPr>
          <w:sz w:val="24"/>
          <w:szCs w:val="24"/>
        </w:rPr>
        <w:t>dBm</w:t>
      </w:r>
      <w:proofErr w:type="spellEnd"/>
      <w:r w:rsidRPr="002B79E3">
        <w:rPr>
          <w:sz w:val="24"/>
          <w:szCs w:val="24"/>
        </w:rPr>
        <w:t xml:space="preserve"> линейным </w:t>
      </w:r>
      <w:proofErr w:type="spellStart"/>
      <w:r w:rsidRPr="002B79E3">
        <w:rPr>
          <w:sz w:val="24"/>
          <w:szCs w:val="24"/>
        </w:rPr>
        <w:t>предусилителем</w:t>
      </w:r>
      <w:proofErr w:type="spellEnd"/>
      <w:r w:rsidRPr="002B79E3">
        <w:rPr>
          <w:sz w:val="24"/>
          <w:szCs w:val="24"/>
        </w:rPr>
        <w:t xml:space="preserve">, динамический диапазон смесителя IP3выхода &gt; 36 </w:t>
      </w:r>
      <w:proofErr w:type="spellStart"/>
      <w:r w:rsidRPr="002B79E3">
        <w:rPr>
          <w:sz w:val="24"/>
          <w:szCs w:val="24"/>
        </w:rPr>
        <w:t>dBm</w:t>
      </w:r>
      <w:proofErr w:type="spellEnd"/>
      <w:r w:rsidRPr="002B79E3">
        <w:rPr>
          <w:sz w:val="24"/>
          <w:szCs w:val="24"/>
        </w:rPr>
        <w:t xml:space="preserve"> и пренебрегаете каскадом ПЧ - КВ приемник)! Линейностью коммерческого КВ приемника нельзя пренебречь (IP3 входа &lt; 15 </w:t>
      </w:r>
      <w:proofErr w:type="spellStart"/>
      <w:r w:rsidRPr="002B79E3">
        <w:rPr>
          <w:sz w:val="24"/>
          <w:szCs w:val="24"/>
        </w:rPr>
        <w:t>dBm</w:t>
      </w:r>
      <w:proofErr w:type="spellEnd"/>
      <w:r w:rsidRPr="002B79E3">
        <w:rPr>
          <w:sz w:val="24"/>
          <w:szCs w:val="24"/>
        </w:rPr>
        <w:t xml:space="preserve"> для нормальных аппаратов и IP3входа &lt; 25 </w:t>
      </w:r>
      <w:proofErr w:type="spellStart"/>
      <w:r w:rsidRPr="002B79E3">
        <w:rPr>
          <w:sz w:val="24"/>
          <w:szCs w:val="24"/>
        </w:rPr>
        <w:t>dBm</w:t>
      </w:r>
      <w:proofErr w:type="spellEnd"/>
      <w:r w:rsidRPr="002B79E3">
        <w:rPr>
          <w:sz w:val="24"/>
          <w:szCs w:val="24"/>
        </w:rPr>
        <w:t xml:space="preserve"> для лучших (30 </w:t>
      </w:r>
      <w:proofErr w:type="spellStart"/>
      <w:r w:rsidRPr="002B79E3">
        <w:rPr>
          <w:sz w:val="24"/>
          <w:szCs w:val="24"/>
        </w:rPr>
        <w:t>dBm</w:t>
      </w:r>
      <w:proofErr w:type="spellEnd"/>
      <w:r w:rsidRPr="002B79E3">
        <w:rPr>
          <w:sz w:val="24"/>
          <w:szCs w:val="24"/>
        </w:rPr>
        <w:t xml:space="preserve"> для AOR-7030)). Но может ли быть самодельный высококачественный КВ приемник с IP3выхода &gt; 30 </w:t>
      </w:r>
      <w:proofErr w:type="spellStart"/>
      <w:r w:rsidRPr="002B79E3">
        <w:rPr>
          <w:sz w:val="24"/>
          <w:szCs w:val="24"/>
        </w:rPr>
        <w:t>dBm</w:t>
      </w:r>
      <w:proofErr w:type="spellEnd"/>
      <w:r w:rsidRPr="002B79E3">
        <w:rPr>
          <w:sz w:val="24"/>
          <w:szCs w:val="24"/>
        </w:rPr>
        <w:t xml:space="preserve">. В той точке IP3выхода </w:t>
      </w:r>
      <w:proofErr w:type="spellStart"/>
      <w:r w:rsidRPr="002B79E3">
        <w:rPr>
          <w:sz w:val="24"/>
          <w:szCs w:val="24"/>
        </w:rPr>
        <w:t>должено</w:t>
      </w:r>
      <w:proofErr w:type="spellEnd"/>
      <w:r w:rsidRPr="002B79E3">
        <w:rPr>
          <w:sz w:val="24"/>
          <w:szCs w:val="24"/>
        </w:rPr>
        <w:t xml:space="preserve"> быть, по крайней мере, на уровне + 30 </w:t>
      </w:r>
      <w:proofErr w:type="spellStart"/>
      <w:r w:rsidRPr="002B79E3">
        <w:rPr>
          <w:sz w:val="24"/>
          <w:szCs w:val="24"/>
        </w:rPr>
        <w:t>dBm</w:t>
      </w:r>
      <w:proofErr w:type="spellEnd"/>
      <w:r w:rsidRPr="002B79E3">
        <w:rPr>
          <w:sz w:val="24"/>
          <w:szCs w:val="24"/>
        </w:rPr>
        <w:t xml:space="preserve">. </w:t>
      </w:r>
      <w:proofErr w:type="gramStart"/>
      <w:r w:rsidRPr="002B79E3">
        <w:rPr>
          <w:sz w:val="24"/>
          <w:szCs w:val="24"/>
        </w:rPr>
        <w:t xml:space="preserve">Приняв во внимание, что коммерческие КВ приёмники имеют коэффициент шума около 16 </w:t>
      </w:r>
      <w:proofErr w:type="spellStart"/>
      <w:r w:rsidRPr="002B79E3">
        <w:rPr>
          <w:sz w:val="24"/>
          <w:szCs w:val="24"/>
        </w:rPr>
        <w:t>dB</w:t>
      </w:r>
      <w:proofErr w:type="spellEnd"/>
      <w:r w:rsidRPr="002B79E3">
        <w:rPr>
          <w:sz w:val="24"/>
          <w:szCs w:val="24"/>
        </w:rPr>
        <w:t xml:space="preserve"> (когда при высшем уровне IP3 самодельного аппарата коэффициент шума около 13 </w:t>
      </w:r>
      <w:proofErr w:type="spellStart"/>
      <w:r w:rsidRPr="002B79E3">
        <w:rPr>
          <w:sz w:val="24"/>
          <w:szCs w:val="24"/>
        </w:rPr>
        <w:t>dB</w:t>
      </w:r>
      <w:proofErr w:type="spellEnd"/>
      <w:r w:rsidRPr="002B79E3">
        <w:rPr>
          <w:sz w:val="24"/>
          <w:szCs w:val="24"/>
        </w:rPr>
        <w:t xml:space="preserve">), прибавляя 0,5 </w:t>
      </w:r>
      <w:proofErr w:type="spellStart"/>
      <w:r w:rsidRPr="002B79E3">
        <w:rPr>
          <w:sz w:val="24"/>
          <w:szCs w:val="24"/>
        </w:rPr>
        <w:t>dB</w:t>
      </w:r>
      <w:proofErr w:type="spellEnd"/>
      <w:r w:rsidRPr="002B79E3">
        <w:rPr>
          <w:sz w:val="24"/>
          <w:szCs w:val="24"/>
        </w:rPr>
        <w:t xml:space="preserve"> потерь в кабеле от антенны к усилителю и установив коэффициент шума приблизительно 2,2 </w:t>
      </w:r>
      <w:proofErr w:type="spellStart"/>
      <w:r w:rsidRPr="002B79E3">
        <w:rPr>
          <w:sz w:val="24"/>
          <w:szCs w:val="24"/>
        </w:rPr>
        <w:t>dB</w:t>
      </w:r>
      <w:proofErr w:type="spellEnd"/>
      <w:r w:rsidRPr="002B79E3">
        <w:rPr>
          <w:sz w:val="24"/>
          <w:szCs w:val="24"/>
        </w:rPr>
        <w:t xml:space="preserve">, выясняется, что усилие </w:t>
      </w:r>
      <w:proofErr w:type="spellStart"/>
      <w:r w:rsidRPr="002B79E3">
        <w:rPr>
          <w:sz w:val="24"/>
          <w:szCs w:val="24"/>
        </w:rPr>
        <w:t>предусилителя</w:t>
      </w:r>
      <w:proofErr w:type="spellEnd"/>
      <w:r w:rsidRPr="002B79E3">
        <w:rPr>
          <w:sz w:val="24"/>
          <w:szCs w:val="24"/>
        </w:rPr>
        <w:t xml:space="preserve"> должно быть, по крайней мере, 24 </w:t>
      </w:r>
      <w:proofErr w:type="spellStart"/>
      <w:r w:rsidRPr="002B79E3">
        <w:rPr>
          <w:sz w:val="24"/>
          <w:szCs w:val="24"/>
        </w:rPr>
        <w:t>dB</w:t>
      </w:r>
      <w:proofErr w:type="spellEnd"/>
      <w:r w:rsidRPr="002B79E3">
        <w:rPr>
          <w:sz w:val="24"/>
          <w:szCs w:val="24"/>
        </w:rPr>
        <w:t xml:space="preserve"> (с коэффициентом шума 1 </w:t>
      </w:r>
      <w:proofErr w:type="spellStart"/>
      <w:r w:rsidRPr="002B79E3">
        <w:rPr>
          <w:sz w:val="24"/>
          <w:szCs w:val="24"/>
        </w:rPr>
        <w:t>dB</w:t>
      </w:r>
      <w:proofErr w:type="spellEnd"/>
      <w:r w:rsidRPr="002B79E3">
        <w:rPr>
          <w:sz w:val="24"/>
          <w:szCs w:val="24"/>
        </w:rPr>
        <w:t>).</w:t>
      </w:r>
      <w:proofErr w:type="gramEnd"/>
      <w:r w:rsidRPr="002B79E3">
        <w:rPr>
          <w:sz w:val="24"/>
          <w:szCs w:val="24"/>
        </w:rPr>
        <w:t xml:space="preserve"> Это означает это, IP3входа </w:t>
      </w:r>
      <w:proofErr w:type="spellStart"/>
      <w:r w:rsidRPr="002B79E3">
        <w:rPr>
          <w:sz w:val="24"/>
          <w:szCs w:val="24"/>
        </w:rPr>
        <w:t>предусилителя</w:t>
      </w:r>
      <w:proofErr w:type="spellEnd"/>
      <w:r w:rsidRPr="002B79E3">
        <w:rPr>
          <w:sz w:val="24"/>
          <w:szCs w:val="24"/>
        </w:rPr>
        <w:t xml:space="preserve"> должно быть больше чем + 6 </w:t>
      </w:r>
      <w:proofErr w:type="spellStart"/>
      <w:r w:rsidRPr="002B79E3">
        <w:rPr>
          <w:sz w:val="24"/>
          <w:szCs w:val="24"/>
        </w:rPr>
        <w:t>dBm</w:t>
      </w:r>
      <w:proofErr w:type="spellEnd"/>
      <w:r w:rsidRPr="002B79E3">
        <w:rPr>
          <w:sz w:val="24"/>
          <w:szCs w:val="24"/>
        </w:rPr>
        <w:t xml:space="preserve"> (равно 30 </w:t>
      </w:r>
      <w:proofErr w:type="spellStart"/>
      <w:r w:rsidRPr="002B79E3">
        <w:rPr>
          <w:sz w:val="24"/>
          <w:szCs w:val="24"/>
        </w:rPr>
        <w:t>dBm</w:t>
      </w:r>
      <w:proofErr w:type="spellEnd"/>
      <w:r w:rsidRPr="002B79E3">
        <w:rPr>
          <w:sz w:val="24"/>
          <w:szCs w:val="24"/>
        </w:rPr>
        <w:t xml:space="preserve"> - 24 </w:t>
      </w:r>
      <w:proofErr w:type="spellStart"/>
      <w:r w:rsidRPr="002B79E3">
        <w:rPr>
          <w:sz w:val="24"/>
          <w:szCs w:val="24"/>
        </w:rPr>
        <w:t>dB</w:t>
      </w:r>
      <w:proofErr w:type="spellEnd"/>
      <w:r w:rsidRPr="002B79E3">
        <w:rPr>
          <w:sz w:val="24"/>
          <w:szCs w:val="24"/>
        </w:rPr>
        <w:t>).</w:t>
      </w:r>
    </w:p>
    <w:p w:rsidR="00526409" w:rsidRPr="002B79E3" w:rsidRDefault="001B5527" w:rsidP="00526409">
      <w:pPr>
        <w:jc w:val="both"/>
        <w:rPr>
          <w:b/>
          <w:sz w:val="24"/>
          <w:szCs w:val="24"/>
        </w:rPr>
      </w:pPr>
      <w:r w:rsidRPr="002B79E3">
        <w:rPr>
          <w:b/>
          <w:sz w:val="24"/>
          <w:szCs w:val="24"/>
        </w:rPr>
        <w:t xml:space="preserve">2. LNA с параллельной конфигурацией </w:t>
      </w:r>
      <w:proofErr w:type="spellStart"/>
      <w:r w:rsidRPr="002B79E3">
        <w:rPr>
          <w:b/>
          <w:sz w:val="24"/>
          <w:szCs w:val="24"/>
        </w:rPr>
        <w:t>n</w:t>
      </w:r>
      <w:proofErr w:type="spellEnd"/>
      <w:r w:rsidRPr="002B79E3">
        <w:rPr>
          <w:b/>
          <w:sz w:val="24"/>
          <w:szCs w:val="24"/>
        </w:rPr>
        <w:t xml:space="preserve"> </w:t>
      </w:r>
      <w:proofErr w:type="spellStart"/>
      <w:r w:rsidRPr="002B79E3">
        <w:rPr>
          <w:b/>
          <w:sz w:val="24"/>
          <w:szCs w:val="24"/>
        </w:rPr>
        <w:t>x</w:t>
      </w:r>
      <w:proofErr w:type="spellEnd"/>
      <w:r w:rsidRPr="002B79E3">
        <w:rPr>
          <w:b/>
          <w:sz w:val="24"/>
          <w:szCs w:val="24"/>
        </w:rPr>
        <w:t xml:space="preserve"> BF998</w:t>
      </w:r>
    </w:p>
    <w:p w:rsidR="001B5527" w:rsidRPr="002B79E3" w:rsidRDefault="001B5527" w:rsidP="002B79E3">
      <w:pPr>
        <w:spacing w:line="360" w:lineRule="auto"/>
        <w:jc w:val="both"/>
        <w:rPr>
          <w:sz w:val="24"/>
          <w:szCs w:val="24"/>
        </w:rPr>
      </w:pPr>
      <w:r w:rsidRPr="002B79E3">
        <w:rPr>
          <w:sz w:val="24"/>
          <w:szCs w:val="24"/>
        </w:rPr>
        <w:t xml:space="preserve">После проверки BF998 в той же самой схеме, как и BF981 (см. рис. 1) я определил, что в результате шум минимален, только коэффициент шума был на 0,2 </w:t>
      </w:r>
      <w:proofErr w:type="spellStart"/>
      <w:r w:rsidRPr="002B79E3">
        <w:rPr>
          <w:sz w:val="24"/>
          <w:szCs w:val="24"/>
        </w:rPr>
        <w:t>dB</w:t>
      </w:r>
      <w:proofErr w:type="spellEnd"/>
      <w:r w:rsidRPr="002B79E3">
        <w:rPr>
          <w:sz w:val="24"/>
          <w:szCs w:val="24"/>
        </w:rPr>
        <w:t xml:space="preserve"> ниже. LNA на рис. 1 имеет усиление 26,5 </w:t>
      </w:r>
      <w:proofErr w:type="spellStart"/>
      <w:r w:rsidRPr="002B79E3">
        <w:rPr>
          <w:sz w:val="24"/>
          <w:szCs w:val="24"/>
        </w:rPr>
        <w:t>dB</w:t>
      </w:r>
      <w:proofErr w:type="spellEnd"/>
      <w:r w:rsidRPr="002B79E3">
        <w:rPr>
          <w:sz w:val="24"/>
          <w:szCs w:val="24"/>
        </w:rPr>
        <w:t xml:space="preserve">, коэффициент шума 0,8 </w:t>
      </w:r>
      <w:proofErr w:type="spellStart"/>
      <w:r w:rsidRPr="002B79E3">
        <w:rPr>
          <w:sz w:val="24"/>
          <w:szCs w:val="24"/>
        </w:rPr>
        <w:t>dB</w:t>
      </w:r>
      <w:proofErr w:type="spellEnd"/>
      <w:r w:rsidRPr="002B79E3">
        <w:rPr>
          <w:sz w:val="24"/>
          <w:szCs w:val="24"/>
        </w:rPr>
        <w:t xml:space="preserve">, P1dB 17 </w:t>
      </w:r>
      <w:proofErr w:type="spellStart"/>
      <w:r w:rsidRPr="002B79E3">
        <w:rPr>
          <w:sz w:val="24"/>
          <w:szCs w:val="24"/>
        </w:rPr>
        <w:t>dBm</w:t>
      </w:r>
      <w:proofErr w:type="spellEnd"/>
      <w:r w:rsidRPr="002B79E3">
        <w:rPr>
          <w:sz w:val="24"/>
          <w:szCs w:val="24"/>
        </w:rPr>
        <w:t xml:space="preserve"> и IP3входа 0 </w:t>
      </w:r>
      <w:proofErr w:type="spellStart"/>
      <w:r w:rsidRPr="002B79E3">
        <w:rPr>
          <w:sz w:val="24"/>
          <w:szCs w:val="24"/>
        </w:rPr>
        <w:t>dBm</w:t>
      </w:r>
      <w:proofErr w:type="spellEnd"/>
      <w:r w:rsidRPr="002B79E3">
        <w:rPr>
          <w:sz w:val="24"/>
          <w:szCs w:val="24"/>
        </w:rPr>
        <w:t>. Э</w:t>
      </w:r>
      <w:r w:rsidR="00526409" w:rsidRPr="002B79E3">
        <w:rPr>
          <w:sz w:val="24"/>
          <w:szCs w:val="24"/>
        </w:rPr>
        <w:t>то не плохо, но это должно быть л</w:t>
      </w:r>
      <w:r w:rsidRPr="002B79E3">
        <w:rPr>
          <w:sz w:val="24"/>
          <w:szCs w:val="24"/>
        </w:rPr>
        <w:t>учше.</w:t>
      </w:r>
      <w:r w:rsidR="00526409" w:rsidRPr="002B79E3">
        <w:rPr>
          <w:noProof/>
          <w:sz w:val="24"/>
          <w:szCs w:val="24"/>
          <w:lang w:eastAsia="ru-RU"/>
        </w:rPr>
        <w:t xml:space="preserve"> </w:t>
      </w:r>
    </w:p>
    <w:p w:rsidR="001B5527" w:rsidRDefault="002B79E3" w:rsidP="00C3728F">
      <w:pPr>
        <w:tabs>
          <w:tab w:val="left" w:pos="2977"/>
          <w:tab w:val="left" w:pos="3119"/>
        </w:tabs>
        <w:jc w:val="center"/>
      </w:pPr>
      <w:r>
        <w:rPr>
          <w:noProof/>
          <w:lang w:eastAsia="ru-RU"/>
        </w:rPr>
        <w:lastRenderedPageBreak/>
        <w:drawing>
          <wp:inline distT="0" distB="0" distL="0" distR="0">
            <wp:extent cx="5500120" cy="3495675"/>
            <wp:effectExtent l="19050" t="0" r="533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cstate="print">
                      <a:biLevel thresh="50000"/>
                    </a:blip>
                    <a:srcRect/>
                    <a:stretch>
                      <a:fillRect/>
                    </a:stretch>
                  </pic:blipFill>
                  <pic:spPr bwMode="auto">
                    <a:xfrm>
                      <a:off x="0" y="0"/>
                      <a:ext cx="5500120" cy="3495675"/>
                    </a:xfrm>
                    <a:prstGeom prst="rect">
                      <a:avLst/>
                    </a:prstGeom>
                    <a:noFill/>
                    <a:ln w="9525">
                      <a:noFill/>
                      <a:miter lim="800000"/>
                      <a:headEnd/>
                      <a:tailEnd/>
                    </a:ln>
                  </pic:spPr>
                </pic:pic>
              </a:graphicData>
            </a:graphic>
          </wp:inline>
        </w:drawing>
      </w:r>
    </w:p>
    <w:p w:rsidR="001B5527" w:rsidRPr="00526409" w:rsidRDefault="001B5527" w:rsidP="001B5527">
      <w:pPr>
        <w:rPr>
          <w:b/>
        </w:rPr>
      </w:pPr>
      <w:r w:rsidRPr="00526409">
        <w:rPr>
          <w:b/>
        </w:rPr>
        <w:t xml:space="preserve"> </w:t>
      </w:r>
      <w:r w:rsidR="00526409" w:rsidRPr="00526409">
        <w:rPr>
          <w:b/>
        </w:rPr>
        <w:t>Р</w:t>
      </w:r>
      <w:r w:rsidRPr="00526409">
        <w:rPr>
          <w:b/>
        </w:rPr>
        <w:t xml:space="preserve">ис. 1: стандартная схема для </w:t>
      </w:r>
      <w:proofErr w:type="spellStart"/>
      <w:r w:rsidRPr="00526409">
        <w:rPr>
          <w:b/>
        </w:rPr>
        <w:t>двухзатворного</w:t>
      </w:r>
      <w:proofErr w:type="spellEnd"/>
      <w:r w:rsidRPr="00526409">
        <w:rPr>
          <w:b/>
        </w:rPr>
        <w:t xml:space="preserve"> MOSFET LNA и максимальное согласование по выходной мощности.</w:t>
      </w:r>
    </w:p>
    <w:p w:rsidR="001B5527" w:rsidRPr="002B79E3" w:rsidRDefault="001B5527" w:rsidP="002B79E3">
      <w:pPr>
        <w:spacing w:line="360" w:lineRule="auto"/>
        <w:jc w:val="both"/>
        <w:rPr>
          <w:sz w:val="24"/>
          <w:szCs w:val="24"/>
        </w:rPr>
      </w:pPr>
      <w:r w:rsidRPr="002B79E3">
        <w:rPr>
          <w:sz w:val="24"/>
          <w:szCs w:val="24"/>
        </w:rPr>
        <w:t xml:space="preserve">FET работает в </w:t>
      </w:r>
      <w:proofErr w:type="spellStart"/>
      <w:r w:rsidRPr="002B79E3">
        <w:rPr>
          <w:sz w:val="24"/>
          <w:szCs w:val="24"/>
        </w:rPr>
        <w:t>Idss</w:t>
      </w:r>
      <w:proofErr w:type="spellEnd"/>
      <w:r w:rsidRPr="002B79E3">
        <w:rPr>
          <w:sz w:val="24"/>
          <w:szCs w:val="24"/>
        </w:rPr>
        <w:t xml:space="preserve">, поскольку это лучшая рабочая точка для достижения самого низкого шума (ток стока, находится между 2 - 18 </w:t>
      </w:r>
      <w:proofErr w:type="spellStart"/>
      <w:r w:rsidRPr="002B79E3">
        <w:rPr>
          <w:sz w:val="24"/>
          <w:szCs w:val="24"/>
        </w:rPr>
        <w:t>mA</w:t>
      </w:r>
      <w:proofErr w:type="spellEnd"/>
      <w:r w:rsidRPr="002B79E3">
        <w:rPr>
          <w:sz w:val="24"/>
          <w:szCs w:val="24"/>
        </w:rPr>
        <w:t xml:space="preserve">, у меня никогда не было транзисторов работавших при 2 </w:t>
      </w:r>
      <w:proofErr w:type="spellStart"/>
      <w:r w:rsidRPr="002B79E3">
        <w:rPr>
          <w:sz w:val="24"/>
          <w:szCs w:val="24"/>
        </w:rPr>
        <w:t>mA</w:t>
      </w:r>
      <w:proofErr w:type="spellEnd"/>
      <w:r w:rsidRPr="002B79E3">
        <w:rPr>
          <w:sz w:val="24"/>
          <w:szCs w:val="24"/>
        </w:rPr>
        <w:t xml:space="preserve">, наиболее характерное значение тока стока было от 10 до 15 </w:t>
      </w:r>
      <w:proofErr w:type="spellStart"/>
      <w:r w:rsidRPr="002B79E3">
        <w:rPr>
          <w:sz w:val="24"/>
          <w:szCs w:val="24"/>
        </w:rPr>
        <w:t>mA</w:t>
      </w:r>
      <w:proofErr w:type="spellEnd"/>
      <w:r w:rsidRPr="002B79E3">
        <w:rPr>
          <w:sz w:val="24"/>
          <w:szCs w:val="24"/>
        </w:rPr>
        <w:t xml:space="preserve">). Входная катушка L1 выполнена на сердечнике диаметром 5 мм, 1,0 мм </w:t>
      </w:r>
      <w:proofErr w:type="spellStart"/>
      <w:r w:rsidRPr="002B79E3">
        <w:rPr>
          <w:sz w:val="24"/>
          <w:szCs w:val="24"/>
        </w:rPr>
        <w:t>AgCu</w:t>
      </w:r>
      <w:proofErr w:type="spellEnd"/>
      <w:r w:rsidRPr="002B79E3">
        <w:rPr>
          <w:sz w:val="24"/>
          <w:szCs w:val="24"/>
        </w:rPr>
        <w:t xml:space="preserve"> проводом; содержит 6 витков на </w:t>
      </w:r>
      <w:proofErr w:type="spellStart"/>
      <w:r w:rsidRPr="002B79E3">
        <w:rPr>
          <w:sz w:val="24"/>
          <w:szCs w:val="24"/>
        </w:rPr>
        <w:t>длинне</w:t>
      </w:r>
      <w:proofErr w:type="spellEnd"/>
      <w:r w:rsidRPr="002B79E3">
        <w:rPr>
          <w:sz w:val="24"/>
          <w:szCs w:val="24"/>
        </w:rPr>
        <w:t xml:space="preserve"> 11 мм. Катушка должна быть установлена на 2 мм выше корпуса и, по крайней мере, в 10 мм от любой металлической стенки. </w:t>
      </w:r>
      <w:proofErr w:type="spellStart"/>
      <w:r w:rsidRPr="002B79E3">
        <w:rPr>
          <w:sz w:val="24"/>
          <w:szCs w:val="24"/>
        </w:rPr>
        <w:t>Подстроечный</w:t>
      </w:r>
      <w:proofErr w:type="spellEnd"/>
      <w:r w:rsidRPr="002B79E3">
        <w:rPr>
          <w:sz w:val="24"/>
          <w:szCs w:val="24"/>
        </w:rPr>
        <w:t xml:space="preserve"> конденсатор должен иметь высокое качество. Диоды (</w:t>
      </w:r>
      <w:proofErr w:type="spellStart"/>
      <w:r w:rsidRPr="002B79E3">
        <w:rPr>
          <w:sz w:val="24"/>
          <w:szCs w:val="24"/>
        </w:rPr>
        <w:t>Infineon</w:t>
      </w:r>
      <w:proofErr w:type="spellEnd"/>
      <w:r w:rsidRPr="002B79E3">
        <w:rPr>
          <w:sz w:val="24"/>
          <w:szCs w:val="24"/>
        </w:rPr>
        <w:t xml:space="preserve"> BAR63-04) - для предохранения MOSFET и не оказывают никакого влияния ни на коэффициент шума, ни на IP3, доказано в процессе эксплуатации. Наиболее критичная часть схемы - трансформатор Tr1: он должен быть на бинокулярном сердечнике, необходимо доводить его до требуемого размера A7, материал U17 (</w:t>
      </w:r>
      <w:proofErr w:type="spellStart"/>
      <w:r w:rsidRPr="002B79E3">
        <w:rPr>
          <w:sz w:val="24"/>
          <w:szCs w:val="24"/>
        </w:rPr>
        <w:t>Epcos</w:t>
      </w:r>
      <w:proofErr w:type="spellEnd"/>
      <w:r w:rsidRPr="002B79E3">
        <w:rPr>
          <w:sz w:val="24"/>
          <w:szCs w:val="24"/>
        </w:rPr>
        <w:t xml:space="preserve">, изготовленный </w:t>
      </w:r>
      <w:proofErr w:type="spellStart"/>
      <w:r w:rsidRPr="002B79E3">
        <w:rPr>
          <w:sz w:val="24"/>
          <w:szCs w:val="24"/>
        </w:rPr>
        <w:t>Siemens$Matshushita</w:t>
      </w:r>
      <w:proofErr w:type="spellEnd"/>
      <w:r w:rsidRPr="002B79E3">
        <w:rPr>
          <w:sz w:val="24"/>
          <w:szCs w:val="24"/>
        </w:rPr>
        <w:t xml:space="preserve">). Можно испытать материалы других производителей, но особое внимание нужно уделить полученному усилению и P1dB. Трансформатор имеет два витка намотанных </w:t>
      </w:r>
      <w:proofErr w:type="spellStart"/>
      <w:r w:rsidRPr="002B79E3">
        <w:rPr>
          <w:sz w:val="24"/>
          <w:szCs w:val="24"/>
        </w:rPr>
        <w:t>трифилярно</w:t>
      </w:r>
      <w:proofErr w:type="spellEnd"/>
      <w:r w:rsidRPr="002B79E3">
        <w:rPr>
          <w:sz w:val="24"/>
          <w:szCs w:val="24"/>
        </w:rPr>
        <w:t>, это намного лучше, чем автотрансформатор с 6 витками (2x3) и с отводом от второго витка от холодного конца (практически вы сначала делаете 4 витка, затем отвод и делаете последние 2 витка). Длина проводов от Tr1 до FET и конденсаторов не должны быть длиннее 5 мм и должны проходить рядом с проводами управления, или там где проходят ВЧ колебания.</w:t>
      </w:r>
    </w:p>
    <w:p w:rsidR="001B5527" w:rsidRPr="002B79E3" w:rsidRDefault="001B5527" w:rsidP="002B79E3">
      <w:pPr>
        <w:spacing w:line="360" w:lineRule="auto"/>
        <w:jc w:val="both"/>
        <w:rPr>
          <w:sz w:val="24"/>
          <w:szCs w:val="24"/>
        </w:rPr>
      </w:pPr>
      <w:r w:rsidRPr="002B79E3">
        <w:rPr>
          <w:sz w:val="24"/>
          <w:szCs w:val="24"/>
        </w:rPr>
        <w:lastRenderedPageBreak/>
        <w:t xml:space="preserve">После многих </w:t>
      </w:r>
      <w:proofErr w:type="spellStart"/>
      <w:r w:rsidRPr="002B79E3">
        <w:rPr>
          <w:sz w:val="24"/>
          <w:szCs w:val="24"/>
        </w:rPr>
        <w:t>эксперименов</w:t>
      </w:r>
      <w:proofErr w:type="spellEnd"/>
      <w:r w:rsidRPr="002B79E3">
        <w:rPr>
          <w:sz w:val="24"/>
          <w:szCs w:val="24"/>
        </w:rPr>
        <w:t xml:space="preserve"> я нашел другую интересную характеристику FET (известную по схеме усилителя звуковой частоты, как я выяснил </w:t>
      </w:r>
      <w:proofErr w:type="gramStart"/>
      <w:r w:rsidRPr="002B79E3">
        <w:rPr>
          <w:sz w:val="24"/>
          <w:szCs w:val="24"/>
        </w:rPr>
        <w:t>в последствии</w:t>
      </w:r>
      <w:proofErr w:type="gramEnd"/>
      <w:r w:rsidRPr="002B79E3">
        <w:rPr>
          <w:sz w:val="24"/>
          <w:szCs w:val="24"/>
        </w:rPr>
        <w:t xml:space="preserve">) когда вы включаете параллельно два FET, вы получаете более низкий коэффициент шума, чем с одним транзистором! Так если вы ставите ещё один BF998 (оба должны иметь одинаковый ток стока), вы можете получить коэффициент шума 0,6 </w:t>
      </w:r>
      <w:proofErr w:type="spellStart"/>
      <w:r w:rsidRPr="002B79E3">
        <w:rPr>
          <w:sz w:val="24"/>
          <w:szCs w:val="24"/>
        </w:rPr>
        <w:t>dB</w:t>
      </w:r>
      <w:proofErr w:type="spellEnd"/>
      <w:r w:rsidRPr="002B79E3">
        <w:rPr>
          <w:sz w:val="24"/>
          <w:szCs w:val="24"/>
        </w:rPr>
        <w:t xml:space="preserve">, усиление 26,5 </w:t>
      </w:r>
      <w:proofErr w:type="spellStart"/>
      <w:r w:rsidRPr="002B79E3">
        <w:rPr>
          <w:sz w:val="24"/>
          <w:szCs w:val="24"/>
        </w:rPr>
        <w:t>dB</w:t>
      </w:r>
      <w:proofErr w:type="spellEnd"/>
      <w:r w:rsidRPr="002B79E3">
        <w:rPr>
          <w:sz w:val="24"/>
          <w:szCs w:val="24"/>
        </w:rPr>
        <w:t xml:space="preserve"> и тот же самый или хуже (!)? IP3IN! IP3 задача была решена, примененный согласующий трансформатор 3:1, был заменен на 2:1. Таким способом получился IP3 + 28,5 </w:t>
      </w:r>
      <w:proofErr w:type="spellStart"/>
      <w:r w:rsidRPr="002B79E3">
        <w:rPr>
          <w:sz w:val="24"/>
          <w:szCs w:val="24"/>
        </w:rPr>
        <w:t>dBm</w:t>
      </w:r>
      <w:proofErr w:type="spellEnd"/>
      <w:r w:rsidRPr="002B79E3">
        <w:rPr>
          <w:sz w:val="24"/>
          <w:szCs w:val="24"/>
        </w:rPr>
        <w:t xml:space="preserve"> (P1dB - + 19 </w:t>
      </w:r>
      <w:proofErr w:type="spellStart"/>
      <w:r w:rsidRPr="002B79E3">
        <w:rPr>
          <w:sz w:val="24"/>
          <w:szCs w:val="24"/>
        </w:rPr>
        <w:t>dBm</w:t>
      </w:r>
      <w:proofErr w:type="spellEnd"/>
      <w:r w:rsidRPr="002B79E3">
        <w:rPr>
          <w:sz w:val="24"/>
          <w:szCs w:val="24"/>
        </w:rPr>
        <w:t xml:space="preserve">). </w:t>
      </w:r>
    </w:p>
    <w:p w:rsidR="001B5527" w:rsidRPr="002B79E3" w:rsidRDefault="001B5527" w:rsidP="001B5527">
      <w:pPr>
        <w:rPr>
          <w:sz w:val="24"/>
          <w:szCs w:val="24"/>
        </w:rPr>
      </w:pPr>
      <w:r w:rsidRPr="002B79E3">
        <w:rPr>
          <w:sz w:val="24"/>
          <w:szCs w:val="24"/>
        </w:rPr>
        <w:t xml:space="preserve">Схема показана на рис. 2, обобщена для </w:t>
      </w:r>
      <w:proofErr w:type="spellStart"/>
      <w:r w:rsidRPr="002B79E3">
        <w:rPr>
          <w:sz w:val="24"/>
          <w:szCs w:val="24"/>
        </w:rPr>
        <w:t>n</w:t>
      </w:r>
      <w:proofErr w:type="spellEnd"/>
      <w:r w:rsidRPr="002B79E3">
        <w:rPr>
          <w:sz w:val="24"/>
          <w:szCs w:val="24"/>
        </w:rPr>
        <w:t xml:space="preserve"> числа BF998 (переменные величины даны в таблице 1).</w:t>
      </w:r>
    </w:p>
    <w:p w:rsidR="001B5527" w:rsidRPr="002B79E3" w:rsidRDefault="001B5527" w:rsidP="002B79E3">
      <w:pPr>
        <w:spacing w:line="360" w:lineRule="auto"/>
        <w:jc w:val="both"/>
        <w:rPr>
          <w:sz w:val="24"/>
          <w:szCs w:val="24"/>
        </w:rPr>
      </w:pPr>
      <w:r w:rsidRPr="002B79E3">
        <w:rPr>
          <w:sz w:val="24"/>
          <w:szCs w:val="24"/>
        </w:rPr>
        <w:t xml:space="preserve">Конечно, я пробовал ставить в параллель четыре BF998 (почему бы и нет) и результат то, что коэффициент шума снизился до 0,5 </w:t>
      </w:r>
      <w:proofErr w:type="spellStart"/>
      <w:r w:rsidRPr="002B79E3">
        <w:rPr>
          <w:sz w:val="24"/>
          <w:szCs w:val="24"/>
        </w:rPr>
        <w:t>dB</w:t>
      </w:r>
      <w:proofErr w:type="spellEnd"/>
      <w:r w:rsidRPr="002B79E3">
        <w:rPr>
          <w:sz w:val="24"/>
          <w:szCs w:val="24"/>
        </w:rPr>
        <w:t xml:space="preserve">, уровень усиления в 26,5 </w:t>
      </w:r>
      <w:proofErr w:type="spellStart"/>
      <w:r w:rsidRPr="002B79E3">
        <w:rPr>
          <w:sz w:val="24"/>
          <w:szCs w:val="24"/>
        </w:rPr>
        <w:t>dB</w:t>
      </w:r>
      <w:proofErr w:type="spellEnd"/>
      <w:r w:rsidRPr="002B79E3">
        <w:rPr>
          <w:sz w:val="24"/>
          <w:szCs w:val="24"/>
        </w:rPr>
        <w:t xml:space="preserve"> (когда настройка по минимуму коэффициента шума) и IP3выхода + 34 </w:t>
      </w:r>
      <w:proofErr w:type="spellStart"/>
      <w:r w:rsidRPr="002B79E3">
        <w:rPr>
          <w:sz w:val="24"/>
          <w:szCs w:val="24"/>
        </w:rPr>
        <w:t>dBm</w:t>
      </w:r>
      <w:proofErr w:type="spellEnd"/>
      <w:r w:rsidRPr="002B79E3">
        <w:rPr>
          <w:sz w:val="24"/>
          <w:szCs w:val="24"/>
        </w:rPr>
        <w:t xml:space="preserve"> (см. рис. 3). Чтобы получить эту величину IP3, Tr1 должен быть заменён на трансформатор 1,3:1. Чтобы добраться до коэффициента шума в 0,5 </w:t>
      </w:r>
      <w:proofErr w:type="spellStart"/>
      <w:r w:rsidRPr="002B79E3">
        <w:rPr>
          <w:sz w:val="24"/>
          <w:szCs w:val="24"/>
        </w:rPr>
        <w:t>dB</w:t>
      </w:r>
      <w:proofErr w:type="spellEnd"/>
      <w:r w:rsidRPr="002B79E3">
        <w:rPr>
          <w:sz w:val="24"/>
          <w:szCs w:val="24"/>
        </w:rPr>
        <w:t xml:space="preserve">, вход должен подключаться к середине L1 (это 3-й виток). При первой попытке я включил вместе четыре BF998'S, но некоторые слабые колебания </w:t>
      </w:r>
      <w:proofErr w:type="gramStart"/>
      <w:r w:rsidRPr="002B79E3">
        <w:rPr>
          <w:sz w:val="24"/>
          <w:szCs w:val="24"/>
        </w:rPr>
        <w:t>происходили более чем на 3,5 GHZ не воздействуя</w:t>
      </w:r>
      <w:proofErr w:type="gramEnd"/>
      <w:r w:rsidRPr="002B79E3">
        <w:rPr>
          <w:sz w:val="24"/>
          <w:szCs w:val="24"/>
        </w:rPr>
        <w:t xml:space="preserve"> на характеристики усилителя на рабочей частоте. Тогда я сделал новое устройство с двумя парами BF998 бок </w:t>
      </w:r>
      <w:proofErr w:type="gramStart"/>
      <w:r w:rsidRPr="002B79E3">
        <w:rPr>
          <w:sz w:val="24"/>
          <w:szCs w:val="24"/>
        </w:rPr>
        <w:t>о бок</w:t>
      </w:r>
      <w:proofErr w:type="gramEnd"/>
      <w:r w:rsidRPr="002B79E3">
        <w:rPr>
          <w:sz w:val="24"/>
          <w:szCs w:val="24"/>
        </w:rPr>
        <w:t>; обе пары соединены вместе короткими проводами, и имеют отдельную цепь смещения G2 (схема, и блокирование смещения G2 очень критично). После проведённых изменений колебания исчезли, но надо отметить, что все схемы, описанные здесь только относительно устойчивы. Работа схемы зависит от применяемых компонентов.</w:t>
      </w:r>
    </w:p>
    <w:p w:rsidR="00526409" w:rsidRPr="002B79E3" w:rsidRDefault="00526409" w:rsidP="002B79E3">
      <w:pPr>
        <w:spacing w:line="360" w:lineRule="auto"/>
        <w:jc w:val="both"/>
        <w:rPr>
          <w:sz w:val="24"/>
          <w:szCs w:val="24"/>
        </w:rPr>
      </w:pPr>
      <w:r w:rsidRPr="002B79E3">
        <w:rPr>
          <w:sz w:val="24"/>
          <w:szCs w:val="24"/>
        </w:rPr>
        <w:t>Переменные величины даны в таблице 1. Вход и выходное согласование другое (</w:t>
      </w:r>
      <w:proofErr w:type="gramStart"/>
      <w:r w:rsidRPr="002B79E3">
        <w:rPr>
          <w:sz w:val="24"/>
          <w:szCs w:val="24"/>
        </w:rPr>
        <w:t>см</w:t>
      </w:r>
      <w:proofErr w:type="gramEnd"/>
      <w:r w:rsidRPr="002B79E3">
        <w:rPr>
          <w:sz w:val="24"/>
          <w:szCs w:val="24"/>
        </w:rPr>
        <w:t>. текст). Сердечник для Tr1 должен иметь больший размер (материал U17, доводить до требуемого размера A4) когда устанавливаются больше чем один BF998. Усилители могут быть приблизительно настроены на минимум коэффициента шума без инструментов с применением небольшой уловки: они должны быть настроены на максимальное усиление на 136 МГЦ (настройка на точку минимума коэффициента шума должна быть тщательной).</w:t>
      </w:r>
    </w:p>
    <w:p w:rsidR="001B5527" w:rsidRDefault="00526409" w:rsidP="001B5527">
      <w:r>
        <w:rPr>
          <w:noProof/>
          <w:lang w:eastAsia="ru-RU"/>
        </w:rPr>
        <w:lastRenderedPageBreak/>
        <w:drawing>
          <wp:inline distT="0" distB="0" distL="0" distR="0">
            <wp:extent cx="5829300" cy="4333875"/>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biLevel thresh="50000"/>
                    </a:blip>
                    <a:srcRect/>
                    <a:stretch>
                      <a:fillRect/>
                    </a:stretch>
                  </pic:blipFill>
                  <pic:spPr bwMode="auto">
                    <a:xfrm>
                      <a:off x="0" y="0"/>
                      <a:ext cx="5829300" cy="4333875"/>
                    </a:xfrm>
                    <a:prstGeom prst="rect">
                      <a:avLst/>
                    </a:prstGeom>
                    <a:noFill/>
                    <a:ln w="9525">
                      <a:noFill/>
                      <a:miter lim="800000"/>
                      <a:headEnd/>
                      <a:tailEnd/>
                    </a:ln>
                  </pic:spPr>
                </pic:pic>
              </a:graphicData>
            </a:graphic>
          </wp:inline>
        </w:drawing>
      </w:r>
    </w:p>
    <w:p w:rsidR="001B5527" w:rsidRPr="002B79E3" w:rsidRDefault="001B5527" w:rsidP="001B5527">
      <w:pPr>
        <w:rPr>
          <w:b/>
          <w:sz w:val="24"/>
          <w:szCs w:val="24"/>
        </w:rPr>
      </w:pPr>
      <w:r w:rsidRPr="002B79E3">
        <w:rPr>
          <w:sz w:val="24"/>
          <w:szCs w:val="24"/>
        </w:rPr>
        <w:t xml:space="preserve"> </w:t>
      </w:r>
      <w:r w:rsidRPr="002B79E3">
        <w:rPr>
          <w:b/>
          <w:sz w:val="24"/>
          <w:szCs w:val="24"/>
        </w:rPr>
        <w:t xml:space="preserve">Рис. 2: обобщенная схема </w:t>
      </w:r>
      <w:proofErr w:type="spellStart"/>
      <w:r w:rsidRPr="002B79E3">
        <w:rPr>
          <w:b/>
          <w:sz w:val="24"/>
          <w:szCs w:val="24"/>
        </w:rPr>
        <w:t>n</w:t>
      </w:r>
      <w:proofErr w:type="spellEnd"/>
      <w:r w:rsidRPr="002B79E3">
        <w:rPr>
          <w:b/>
          <w:sz w:val="24"/>
          <w:szCs w:val="24"/>
        </w:rPr>
        <w:t xml:space="preserve"> </w:t>
      </w:r>
      <w:proofErr w:type="spellStart"/>
      <w:r w:rsidRPr="002B79E3">
        <w:rPr>
          <w:b/>
          <w:sz w:val="24"/>
          <w:szCs w:val="24"/>
        </w:rPr>
        <w:t>x</w:t>
      </w:r>
      <w:proofErr w:type="spellEnd"/>
      <w:r w:rsidRPr="002B79E3">
        <w:rPr>
          <w:b/>
          <w:sz w:val="24"/>
          <w:szCs w:val="24"/>
        </w:rPr>
        <w:t xml:space="preserve"> BF998 (это также охватывает схему, показанную на рис. 1 с одним BF998). </w:t>
      </w:r>
    </w:p>
    <w:p w:rsidR="001B5527" w:rsidRPr="002B79E3" w:rsidRDefault="001B5527" w:rsidP="001B5527">
      <w:pPr>
        <w:rPr>
          <w:sz w:val="24"/>
          <w:szCs w:val="24"/>
        </w:rPr>
      </w:pPr>
      <w:r w:rsidRPr="002B79E3">
        <w:rPr>
          <w:sz w:val="24"/>
          <w:szCs w:val="24"/>
        </w:rPr>
        <w:t>Таблица 1: переменные величины для схемы, показанной на рис. 2.</w:t>
      </w:r>
    </w:p>
    <w:tbl>
      <w:tblPr>
        <w:tblStyle w:val="a5"/>
        <w:tblW w:w="0" w:type="auto"/>
        <w:tblLook w:val="04A0"/>
      </w:tblPr>
      <w:tblGrid>
        <w:gridCol w:w="1063"/>
        <w:gridCol w:w="1063"/>
        <w:gridCol w:w="1063"/>
        <w:gridCol w:w="1063"/>
        <w:gridCol w:w="1063"/>
        <w:gridCol w:w="1064"/>
        <w:gridCol w:w="1064"/>
        <w:gridCol w:w="1064"/>
        <w:gridCol w:w="1064"/>
      </w:tblGrid>
      <w:tr w:rsidR="00B11E68" w:rsidTr="00B11E68">
        <w:tc>
          <w:tcPr>
            <w:tcW w:w="1063" w:type="dxa"/>
          </w:tcPr>
          <w:p w:rsidR="00B11E68" w:rsidRPr="001D578C" w:rsidRDefault="00B11E68" w:rsidP="007B0FA4"/>
        </w:tc>
        <w:tc>
          <w:tcPr>
            <w:tcW w:w="1063" w:type="dxa"/>
          </w:tcPr>
          <w:p w:rsidR="00B11E68" w:rsidRPr="002B79E3" w:rsidRDefault="00B11E68" w:rsidP="00B941EB">
            <w:pPr>
              <w:rPr>
                <w:b/>
              </w:rPr>
            </w:pPr>
            <w:r w:rsidRPr="002B79E3">
              <w:rPr>
                <w:b/>
              </w:rPr>
              <w:t xml:space="preserve">n1 </w:t>
            </w:r>
          </w:p>
        </w:tc>
        <w:tc>
          <w:tcPr>
            <w:tcW w:w="1063" w:type="dxa"/>
          </w:tcPr>
          <w:p w:rsidR="00B11E68" w:rsidRPr="002B79E3" w:rsidRDefault="00B11E68" w:rsidP="00B941EB">
            <w:pPr>
              <w:rPr>
                <w:b/>
              </w:rPr>
            </w:pPr>
            <w:r w:rsidRPr="002B79E3">
              <w:rPr>
                <w:b/>
              </w:rPr>
              <w:t>n2</w:t>
            </w:r>
          </w:p>
        </w:tc>
        <w:tc>
          <w:tcPr>
            <w:tcW w:w="1063" w:type="dxa"/>
          </w:tcPr>
          <w:p w:rsidR="00B11E68" w:rsidRPr="002B79E3" w:rsidRDefault="00B11E68" w:rsidP="00B941EB">
            <w:pPr>
              <w:rPr>
                <w:b/>
              </w:rPr>
            </w:pPr>
            <w:r w:rsidRPr="002B79E3">
              <w:rPr>
                <w:b/>
              </w:rPr>
              <w:t xml:space="preserve"> R1</w:t>
            </w:r>
          </w:p>
        </w:tc>
        <w:tc>
          <w:tcPr>
            <w:tcW w:w="1063" w:type="dxa"/>
          </w:tcPr>
          <w:p w:rsidR="00B11E68" w:rsidRPr="002B79E3" w:rsidRDefault="00B11E68" w:rsidP="00B941EB">
            <w:pPr>
              <w:rPr>
                <w:b/>
              </w:rPr>
            </w:pPr>
            <w:r w:rsidRPr="002B79E3">
              <w:rPr>
                <w:b/>
              </w:rPr>
              <w:t>NF [</w:t>
            </w:r>
            <w:proofErr w:type="spellStart"/>
            <w:r w:rsidRPr="002B79E3">
              <w:rPr>
                <w:b/>
              </w:rPr>
              <w:t>dB</w:t>
            </w:r>
            <w:proofErr w:type="spellEnd"/>
            <w:r w:rsidRPr="002B79E3">
              <w:rPr>
                <w:b/>
              </w:rPr>
              <w:t>]</w:t>
            </w:r>
            <w:r w:rsidRPr="002B79E3">
              <w:rPr>
                <w:b/>
              </w:rPr>
              <w:tab/>
            </w:r>
          </w:p>
        </w:tc>
        <w:tc>
          <w:tcPr>
            <w:tcW w:w="1064" w:type="dxa"/>
          </w:tcPr>
          <w:p w:rsidR="00B11E68" w:rsidRPr="002B79E3" w:rsidRDefault="00B11E68" w:rsidP="00B941EB">
            <w:pPr>
              <w:rPr>
                <w:b/>
              </w:rPr>
            </w:pPr>
            <w:r w:rsidRPr="002B79E3">
              <w:rPr>
                <w:b/>
              </w:rPr>
              <w:t>T [K]</w:t>
            </w:r>
          </w:p>
        </w:tc>
        <w:tc>
          <w:tcPr>
            <w:tcW w:w="1064" w:type="dxa"/>
          </w:tcPr>
          <w:p w:rsidR="00B11E68" w:rsidRPr="002B79E3" w:rsidRDefault="00B11E68" w:rsidP="00B941EB">
            <w:pPr>
              <w:rPr>
                <w:b/>
              </w:rPr>
            </w:pPr>
            <w:r w:rsidRPr="002B79E3">
              <w:rPr>
                <w:b/>
              </w:rPr>
              <w:t>G [</w:t>
            </w:r>
            <w:proofErr w:type="spellStart"/>
            <w:r w:rsidRPr="002B79E3">
              <w:rPr>
                <w:b/>
              </w:rPr>
              <w:t>dB</w:t>
            </w:r>
            <w:proofErr w:type="spellEnd"/>
            <w:r w:rsidRPr="002B79E3">
              <w:rPr>
                <w:b/>
              </w:rPr>
              <w:t>]</w:t>
            </w:r>
          </w:p>
        </w:tc>
        <w:tc>
          <w:tcPr>
            <w:tcW w:w="1064" w:type="dxa"/>
          </w:tcPr>
          <w:p w:rsidR="00B11E68" w:rsidRPr="002B79E3" w:rsidRDefault="00B11E68" w:rsidP="00B941EB">
            <w:pPr>
              <w:rPr>
                <w:b/>
              </w:rPr>
            </w:pPr>
            <w:r w:rsidRPr="002B79E3">
              <w:rPr>
                <w:b/>
              </w:rPr>
              <w:t xml:space="preserve"> IP3in [</w:t>
            </w:r>
            <w:proofErr w:type="spellStart"/>
            <w:r w:rsidRPr="002B79E3">
              <w:rPr>
                <w:b/>
              </w:rPr>
              <w:t>dBm</w:t>
            </w:r>
            <w:proofErr w:type="spellEnd"/>
            <w:r w:rsidRPr="002B79E3">
              <w:rPr>
                <w:b/>
              </w:rPr>
              <w:t>]</w:t>
            </w:r>
          </w:p>
        </w:tc>
        <w:tc>
          <w:tcPr>
            <w:tcW w:w="1064" w:type="dxa"/>
          </w:tcPr>
          <w:p w:rsidR="00B11E68" w:rsidRPr="002B79E3" w:rsidRDefault="00B11E68" w:rsidP="00B941EB">
            <w:pPr>
              <w:rPr>
                <w:b/>
              </w:rPr>
            </w:pPr>
            <w:r w:rsidRPr="002B79E3">
              <w:rPr>
                <w:b/>
              </w:rPr>
              <w:t>P1db [</w:t>
            </w:r>
            <w:proofErr w:type="spellStart"/>
            <w:r w:rsidRPr="002B79E3">
              <w:rPr>
                <w:b/>
              </w:rPr>
              <w:t>dBm</w:t>
            </w:r>
            <w:proofErr w:type="spellEnd"/>
            <w:r w:rsidRPr="002B79E3">
              <w:rPr>
                <w:b/>
              </w:rPr>
              <w:t>]</w:t>
            </w:r>
            <w:r w:rsidRPr="002B79E3">
              <w:rPr>
                <w:b/>
              </w:rPr>
              <w:tab/>
            </w:r>
          </w:p>
        </w:tc>
      </w:tr>
      <w:tr w:rsidR="00B11E68" w:rsidTr="00B11E68">
        <w:tc>
          <w:tcPr>
            <w:tcW w:w="1063" w:type="dxa"/>
          </w:tcPr>
          <w:p w:rsidR="00B11E68" w:rsidRDefault="002B79E3" w:rsidP="001B5527">
            <w:pPr>
              <w:rPr>
                <w:b/>
              </w:rPr>
            </w:pPr>
            <w:r w:rsidRPr="002B79E3">
              <w:rPr>
                <w:b/>
              </w:rPr>
              <w:t xml:space="preserve">1 </w:t>
            </w:r>
            <w:proofErr w:type="spellStart"/>
            <w:r w:rsidRPr="002B79E3">
              <w:rPr>
                <w:b/>
              </w:rPr>
              <w:t>x</w:t>
            </w:r>
            <w:proofErr w:type="spellEnd"/>
            <w:r w:rsidRPr="002B79E3">
              <w:rPr>
                <w:b/>
              </w:rPr>
              <w:t xml:space="preserve"> BF998</w:t>
            </w:r>
          </w:p>
        </w:tc>
        <w:tc>
          <w:tcPr>
            <w:tcW w:w="1063" w:type="dxa"/>
          </w:tcPr>
          <w:p w:rsidR="00B11E68" w:rsidRDefault="002B79E3" w:rsidP="001B5527">
            <w:pPr>
              <w:rPr>
                <w:b/>
              </w:rPr>
            </w:pPr>
            <w:r>
              <w:rPr>
                <w:b/>
              </w:rPr>
              <w:t>4</w:t>
            </w:r>
          </w:p>
        </w:tc>
        <w:tc>
          <w:tcPr>
            <w:tcW w:w="1063" w:type="dxa"/>
          </w:tcPr>
          <w:p w:rsidR="00B11E68" w:rsidRDefault="002B79E3" w:rsidP="001B5527">
            <w:pPr>
              <w:rPr>
                <w:b/>
              </w:rPr>
            </w:pPr>
            <w:r>
              <w:rPr>
                <w:b/>
              </w:rPr>
              <w:t>2</w:t>
            </w:r>
          </w:p>
        </w:tc>
        <w:tc>
          <w:tcPr>
            <w:tcW w:w="1063" w:type="dxa"/>
          </w:tcPr>
          <w:p w:rsidR="00B11E68" w:rsidRDefault="002B79E3" w:rsidP="001B5527">
            <w:pPr>
              <w:rPr>
                <w:b/>
              </w:rPr>
            </w:pPr>
            <w:r>
              <w:rPr>
                <w:b/>
              </w:rPr>
              <w:t>150</w:t>
            </w:r>
          </w:p>
        </w:tc>
        <w:tc>
          <w:tcPr>
            <w:tcW w:w="1063" w:type="dxa"/>
          </w:tcPr>
          <w:p w:rsidR="00B11E68" w:rsidRDefault="002B79E3" w:rsidP="001B5527">
            <w:pPr>
              <w:rPr>
                <w:b/>
              </w:rPr>
            </w:pPr>
            <w:r>
              <w:rPr>
                <w:b/>
              </w:rPr>
              <w:t>0,8</w:t>
            </w:r>
          </w:p>
        </w:tc>
        <w:tc>
          <w:tcPr>
            <w:tcW w:w="1064" w:type="dxa"/>
          </w:tcPr>
          <w:p w:rsidR="00B11E68" w:rsidRDefault="002B79E3" w:rsidP="001B5527">
            <w:pPr>
              <w:rPr>
                <w:b/>
              </w:rPr>
            </w:pPr>
            <w:r>
              <w:rPr>
                <w:b/>
              </w:rPr>
              <w:t>61</w:t>
            </w:r>
          </w:p>
        </w:tc>
        <w:tc>
          <w:tcPr>
            <w:tcW w:w="1064" w:type="dxa"/>
          </w:tcPr>
          <w:p w:rsidR="00B11E68" w:rsidRDefault="002B79E3" w:rsidP="001B5527">
            <w:pPr>
              <w:rPr>
                <w:b/>
              </w:rPr>
            </w:pPr>
            <w:r>
              <w:rPr>
                <w:b/>
              </w:rPr>
              <w:t>26,5</w:t>
            </w:r>
          </w:p>
        </w:tc>
        <w:tc>
          <w:tcPr>
            <w:tcW w:w="1064" w:type="dxa"/>
          </w:tcPr>
          <w:p w:rsidR="00B11E68" w:rsidRDefault="002B79E3" w:rsidP="001B5527">
            <w:pPr>
              <w:rPr>
                <w:b/>
              </w:rPr>
            </w:pPr>
            <w:r>
              <w:rPr>
                <w:b/>
              </w:rPr>
              <w:t>0</w:t>
            </w:r>
          </w:p>
        </w:tc>
        <w:tc>
          <w:tcPr>
            <w:tcW w:w="1064" w:type="dxa"/>
          </w:tcPr>
          <w:p w:rsidR="00B11E68" w:rsidRDefault="002B79E3" w:rsidP="001B5527">
            <w:pPr>
              <w:rPr>
                <w:b/>
              </w:rPr>
            </w:pPr>
            <w:r>
              <w:rPr>
                <w:b/>
              </w:rPr>
              <w:t>17</w:t>
            </w:r>
          </w:p>
        </w:tc>
      </w:tr>
      <w:tr w:rsidR="00B11E68" w:rsidTr="00B11E68">
        <w:tc>
          <w:tcPr>
            <w:tcW w:w="1063" w:type="dxa"/>
          </w:tcPr>
          <w:p w:rsidR="00B11E68" w:rsidRDefault="002B79E3" w:rsidP="001B5527">
            <w:pPr>
              <w:rPr>
                <w:b/>
              </w:rPr>
            </w:pPr>
            <w:r w:rsidRPr="002B79E3">
              <w:rPr>
                <w:b/>
              </w:rPr>
              <w:t xml:space="preserve">2 </w:t>
            </w:r>
            <w:proofErr w:type="spellStart"/>
            <w:r w:rsidRPr="002B79E3">
              <w:rPr>
                <w:b/>
              </w:rPr>
              <w:t>x</w:t>
            </w:r>
            <w:proofErr w:type="spellEnd"/>
            <w:r w:rsidRPr="002B79E3">
              <w:rPr>
                <w:b/>
              </w:rPr>
              <w:t xml:space="preserve"> BF998</w:t>
            </w:r>
          </w:p>
        </w:tc>
        <w:tc>
          <w:tcPr>
            <w:tcW w:w="1063" w:type="dxa"/>
          </w:tcPr>
          <w:p w:rsidR="00B11E68" w:rsidRDefault="002B79E3" w:rsidP="001B5527">
            <w:pPr>
              <w:rPr>
                <w:b/>
              </w:rPr>
            </w:pPr>
            <w:r>
              <w:rPr>
                <w:b/>
              </w:rPr>
              <w:t>2</w:t>
            </w:r>
          </w:p>
        </w:tc>
        <w:tc>
          <w:tcPr>
            <w:tcW w:w="1063" w:type="dxa"/>
          </w:tcPr>
          <w:p w:rsidR="00B11E68" w:rsidRDefault="002B79E3" w:rsidP="001B5527">
            <w:pPr>
              <w:rPr>
                <w:b/>
              </w:rPr>
            </w:pPr>
            <w:r>
              <w:rPr>
                <w:b/>
              </w:rPr>
              <w:t>2</w:t>
            </w:r>
          </w:p>
        </w:tc>
        <w:tc>
          <w:tcPr>
            <w:tcW w:w="1063" w:type="dxa"/>
          </w:tcPr>
          <w:p w:rsidR="00B11E68" w:rsidRDefault="002B79E3" w:rsidP="001B5527">
            <w:pPr>
              <w:rPr>
                <w:b/>
              </w:rPr>
            </w:pPr>
            <w:r>
              <w:rPr>
                <w:b/>
              </w:rPr>
              <w:t>100</w:t>
            </w:r>
          </w:p>
        </w:tc>
        <w:tc>
          <w:tcPr>
            <w:tcW w:w="1063" w:type="dxa"/>
          </w:tcPr>
          <w:p w:rsidR="00B11E68" w:rsidRDefault="002B79E3" w:rsidP="001B5527">
            <w:pPr>
              <w:rPr>
                <w:b/>
              </w:rPr>
            </w:pPr>
            <w:r>
              <w:rPr>
                <w:b/>
              </w:rPr>
              <w:t>0,6</w:t>
            </w:r>
          </w:p>
        </w:tc>
        <w:tc>
          <w:tcPr>
            <w:tcW w:w="1064" w:type="dxa"/>
          </w:tcPr>
          <w:p w:rsidR="00B11E68" w:rsidRDefault="002B79E3" w:rsidP="001B5527">
            <w:pPr>
              <w:rPr>
                <w:b/>
              </w:rPr>
            </w:pPr>
            <w:r>
              <w:rPr>
                <w:b/>
              </w:rPr>
              <w:t>44</w:t>
            </w:r>
          </w:p>
        </w:tc>
        <w:tc>
          <w:tcPr>
            <w:tcW w:w="1064" w:type="dxa"/>
          </w:tcPr>
          <w:p w:rsidR="00B11E68" w:rsidRDefault="002B79E3" w:rsidP="001B5527">
            <w:pPr>
              <w:rPr>
                <w:b/>
              </w:rPr>
            </w:pPr>
            <w:r>
              <w:rPr>
                <w:b/>
              </w:rPr>
              <w:t>26,5</w:t>
            </w:r>
          </w:p>
        </w:tc>
        <w:tc>
          <w:tcPr>
            <w:tcW w:w="1064" w:type="dxa"/>
          </w:tcPr>
          <w:p w:rsidR="00B11E68" w:rsidRDefault="002B79E3" w:rsidP="001B5527">
            <w:pPr>
              <w:rPr>
                <w:b/>
              </w:rPr>
            </w:pPr>
            <w:r>
              <w:rPr>
                <w:b/>
              </w:rPr>
              <w:t>2</w:t>
            </w:r>
          </w:p>
        </w:tc>
        <w:tc>
          <w:tcPr>
            <w:tcW w:w="1064" w:type="dxa"/>
          </w:tcPr>
          <w:p w:rsidR="00B11E68" w:rsidRDefault="002B79E3" w:rsidP="001B5527">
            <w:pPr>
              <w:rPr>
                <w:b/>
              </w:rPr>
            </w:pPr>
            <w:r>
              <w:rPr>
                <w:b/>
              </w:rPr>
              <w:t>19</w:t>
            </w:r>
          </w:p>
        </w:tc>
      </w:tr>
      <w:tr w:rsidR="00B11E68" w:rsidTr="00B11E68">
        <w:tc>
          <w:tcPr>
            <w:tcW w:w="1063" w:type="dxa"/>
          </w:tcPr>
          <w:p w:rsidR="00B11E68" w:rsidRDefault="002B79E3" w:rsidP="001B5527">
            <w:pPr>
              <w:rPr>
                <w:b/>
              </w:rPr>
            </w:pPr>
            <w:r w:rsidRPr="002B79E3">
              <w:rPr>
                <w:b/>
              </w:rPr>
              <w:t xml:space="preserve">4 </w:t>
            </w:r>
            <w:proofErr w:type="spellStart"/>
            <w:r w:rsidRPr="002B79E3">
              <w:rPr>
                <w:b/>
              </w:rPr>
              <w:t>x</w:t>
            </w:r>
            <w:proofErr w:type="spellEnd"/>
            <w:r w:rsidRPr="002B79E3">
              <w:rPr>
                <w:b/>
              </w:rPr>
              <w:t xml:space="preserve"> BF998</w:t>
            </w:r>
          </w:p>
        </w:tc>
        <w:tc>
          <w:tcPr>
            <w:tcW w:w="1063" w:type="dxa"/>
          </w:tcPr>
          <w:p w:rsidR="00B11E68" w:rsidRDefault="002B79E3" w:rsidP="001B5527">
            <w:pPr>
              <w:rPr>
                <w:b/>
              </w:rPr>
            </w:pPr>
            <w:r>
              <w:rPr>
                <w:b/>
              </w:rPr>
              <w:t>1</w:t>
            </w:r>
          </w:p>
        </w:tc>
        <w:tc>
          <w:tcPr>
            <w:tcW w:w="1063" w:type="dxa"/>
          </w:tcPr>
          <w:p w:rsidR="00B11E68" w:rsidRDefault="002B79E3" w:rsidP="001B5527">
            <w:pPr>
              <w:rPr>
                <w:b/>
              </w:rPr>
            </w:pPr>
            <w:r>
              <w:rPr>
                <w:b/>
              </w:rPr>
              <w:t>3</w:t>
            </w:r>
          </w:p>
        </w:tc>
        <w:tc>
          <w:tcPr>
            <w:tcW w:w="1063" w:type="dxa"/>
          </w:tcPr>
          <w:p w:rsidR="00B11E68" w:rsidRDefault="002B79E3" w:rsidP="001B5527">
            <w:pPr>
              <w:rPr>
                <w:b/>
              </w:rPr>
            </w:pPr>
            <w:r>
              <w:rPr>
                <w:b/>
              </w:rPr>
              <w:t>10</w:t>
            </w:r>
          </w:p>
        </w:tc>
        <w:tc>
          <w:tcPr>
            <w:tcW w:w="1063" w:type="dxa"/>
          </w:tcPr>
          <w:p w:rsidR="00B11E68" w:rsidRDefault="002B79E3" w:rsidP="001B5527">
            <w:pPr>
              <w:rPr>
                <w:b/>
              </w:rPr>
            </w:pPr>
            <w:r>
              <w:rPr>
                <w:b/>
              </w:rPr>
              <w:t>0,5</w:t>
            </w:r>
          </w:p>
        </w:tc>
        <w:tc>
          <w:tcPr>
            <w:tcW w:w="1064" w:type="dxa"/>
          </w:tcPr>
          <w:p w:rsidR="00B11E68" w:rsidRDefault="002B79E3" w:rsidP="001B5527">
            <w:pPr>
              <w:rPr>
                <w:b/>
              </w:rPr>
            </w:pPr>
            <w:r>
              <w:rPr>
                <w:b/>
              </w:rPr>
              <w:t>36</w:t>
            </w:r>
          </w:p>
        </w:tc>
        <w:tc>
          <w:tcPr>
            <w:tcW w:w="1064" w:type="dxa"/>
          </w:tcPr>
          <w:p w:rsidR="00B11E68" w:rsidRDefault="002B79E3" w:rsidP="001B5527">
            <w:pPr>
              <w:rPr>
                <w:b/>
              </w:rPr>
            </w:pPr>
            <w:r>
              <w:rPr>
                <w:b/>
              </w:rPr>
              <w:t>26,5</w:t>
            </w:r>
          </w:p>
        </w:tc>
        <w:tc>
          <w:tcPr>
            <w:tcW w:w="1064" w:type="dxa"/>
          </w:tcPr>
          <w:p w:rsidR="00B11E68" w:rsidRDefault="002B79E3" w:rsidP="001B5527">
            <w:pPr>
              <w:rPr>
                <w:b/>
              </w:rPr>
            </w:pPr>
            <w:r>
              <w:rPr>
                <w:b/>
              </w:rPr>
              <w:t>7</w:t>
            </w:r>
          </w:p>
        </w:tc>
        <w:tc>
          <w:tcPr>
            <w:tcW w:w="1064" w:type="dxa"/>
          </w:tcPr>
          <w:p w:rsidR="00B11E68" w:rsidRDefault="002B79E3" w:rsidP="001B5527">
            <w:pPr>
              <w:rPr>
                <w:b/>
              </w:rPr>
            </w:pPr>
            <w:r>
              <w:rPr>
                <w:b/>
              </w:rPr>
              <w:t>23</w:t>
            </w:r>
          </w:p>
        </w:tc>
      </w:tr>
    </w:tbl>
    <w:p w:rsidR="00B11E68" w:rsidRDefault="00B11E68" w:rsidP="001B5527">
      <w:pPr>
        <w:rPr>
          <w:b/>
        </w:rPr>
      </w:pPr>
    </w:p>
    <w:p w:rsidR="00B11E68" w:rsidRDefault="00B11E68" w:rsidP="001B5527">
      <w:pPr>
        <w:rPr>
          <w:b/>
        </w:rPr>
      </w:pPr>
    </w:p>
    <w:p w:rsidR="001B5527" w:rsidRPr="002B79E3" w:rsidRDefault="001B5527" w:rsidP="002B79E3">
      <w:pPr>
        <w:spacing w:line="360" w:lineRule="auto"/>
        <w:rPr>
          <w:sz w:val="24"/>
          <w:szCs w:val="24"/>
        </w:rPr>
      </w:pPr>
      <w:r w:rsidRPr="002B79E3">
        <w:rPr>
          <w:b/>
          <w:sz w:val="24"/>
          <w:szCs w:val="24"/>
        </w:rPr>
        <w:t xml:space="preserve">3. </w:t>
      </w:r>
      <w:proofErr w:type="spellStart"/>
      <w:r w:rsidRPr="002B79E3">
        <w:rPr>
          <w:b/>
          <w:sz w:val="24"/>
          <w:szCs w:val="24"/>
        </w:rPr>
        <w:t>Противофазность</w:t>
      </w:r>
      <w:proofErr w:type="spellEnd"/>
      <w:r w:rsidRPr="002B79E3">
        <w:rPr>
          <w:b/>
          <w:sz w:val="24"/>
          <w:szCs w:val="24"/>
        </w:rPr>
        <w:t xml:space="preserve"> LNA с BF998</w:t>
      </w:r>
    </w:p>
    <w:p w:rsidR="001B5527" w:rsidRPr="002B79E3" w:rsidRDefault="001B5527" w:rsidP="002B79E3">
      <w:pPr>
        <w:spacing w:line="360" w:lineRule="auto"/>
        <w:jc w:val="both"/>
        <w:rPr>
          <w:sz w:val="24"/>
          <w:szCs w:val="24"/>
        </w:rPr>
      </w:pPr>
      <w:r w:rsidRPr="002B79E3">
        <w:rPr>
          <w:sz w:val="24"/>
          <w:szCs w:val="24"/>
        </w:rPr>
        <w:t xml:space="preserve">Когда вы строите двухтактный усилитель из двух одинаковых ступеней усилителей, вы можете достичь IP3 выше 3 </w:t>
      </w:r>
      <w:proofErr w:type="spellStart"/>
      <w:r w:rsidRPr="002B79E3">
        <w:rPr>
          <w:sz w:val="24"/>
          <w:szCs w:val="24"/>
        </w:rPr>
        <w:t>dB</w:t>
      </w:r>
      <w:proofErr w:type="spellEnd"/>
      <w:r w:rsidRPr="002B79E3">
        <w:rPr>
          <w:sz w:val="24"/>
          <w:szCs w:val="24"/>
        </w:rPr>
        <w:t xml:space="preserve"> как с параллельной конфигурацией. Так что я думал, что с двумя BF998 LNAS включенных противофазно (</w:t>
      </w:r>
      <w:proofErr w:type="gramStart"/>
      <w:r w:rsidRPr="002B79E3">
        <w:rPr>
          <w:sz w:val="24"/>
          <w:szCs w:val="24"/>
        </w:rPr>
        <w:t>см</w:t>
      </w:r>
      <w:proofErr w:type="gramEnd"/>
      <w:r w:rsidRPr="002B79E3">
        <w:rPr>
          <w:sz w:val="24"/>
          <w:szCs w:val="24"/>
        </w:rPr>
        <w:t xml:space="preserve">. рис. 4) каждый мог бы достичь IP3входа + 6 </w:t>
      </w:r>
      <w:proofErr w:type="spellStart"/>
      <w:r w:rsidRPr="002B79E3">
        <w:rPr>
          <w:sz w:val="24"/>
          <w:szCs w:val="24"/>
        </w:rPr>
        <w:t>dBm</w:t>
      </w:r>
      <w:proofErr w:type="spellEnd"/>
      <w:r w:rsidRPr="002B79E3">
        <w:rPr>
          <w:sz w:val="24"/>
          <w:szCs w:val="24"/>
        </w:rPr>
        <w:t xml:space="preserve"> (это было прежде, чем я пробовал параллельную конфигурацию). Сначала эксперимент был превосходный IP3входа, был + 6 </w:t>
      </w:r>
      <w:proofErr w:type="spellStart"/>
      <w:r w:rsidRPr="002B79E3">
        <w:rPr>
          <w:sz w:val="24"/>
          <w:szCs w:val="24"/>
        </w:rPr>
        <w:t>dBm</w:t>
      </w:r>
      <w:proofErr w:type="spellEnd"/>
      <w:r w:rsidRPr="002B79E3">
        <w:rPr>
          <w:sz w:val="24"/>
          <w:szCs w:val="24"/>
        </w:rPr>
        <w:t xml:space="preserve"> (P1dB + 23 </w:t>
      </w:r>
      <w:proofErr w:type="spellStart"/>
      <w:r w:rsidRPr="002B79E3">
        <w:rPr>
          <w:sz w:val="24"/>
          <w:szCs w:val="24"/>
        </w:rPr>
        <w:t>dBm</w:t>
      </w:r>
      <w:proofErr w:type="spellEnd"/>
      <w:r w:rsidRPr="002B79E3">
        <w:rPr>
          <w:sz w:val="24"/>
          <w:szCs w:val="24"/>
        </w:rPr>
        <w:t xml:space="preserve">) но коэффициент </w:t>
      </w:r>
      <w:r w:rsidRPr="002B79E3">
        <w:rPr>
          <w:sz w:val="24"/>
          <w:szCs w:val="24"/>
        </w:rPr>
        <w:lastRenderedPageBreak/>
        <w:t xml:space="preserve">шума не мог бы быть ниже, чем 1,3 </w:t>
      </w:r>
      <w:proofErr w:type="spellStart"/>
      <w:r w:rsidRPr="002B79E3">
        <w:rPr>
          <w:sz w:val="24"/>
          <w:szCs w:val="24"/>
        </w:rPr>
        <w:t>dB</w:t>
      </w:r>
      <w:proofErr w:type="spellEnd"/>
      <w:r w:rsidRPr="002B79E3">
        <w:rPr>
          <w:sz w:val="24"/>
          <w:szCs w:val="24"/>
        </w:rPr>
        <w:t xml:space="preserve">! После перепроектировки входной цепи, </w:t>
      </w:r>
      <w:proofErr w:type="gramStart"/>
      <w:r w:rsidRPr="002B79E3">
        <w:rPr>
          <w:sz w:val="24"/>
          <w:szCs w:val="24"/>
        </w:rPr>
        <w:t>наконец, достигнут коэффициент</w:t>
      </w:r>
      <w:proofErr w:type="gramEnd"/>
      <w:r w:rsidRPr="002B79E3">
        <w:rPr>
          <w:sz w:val="24"/>
          <w:szCs w:val="24"/>
        </w:rPr>
        <w:t xml:space="preserve"> шума 0,9-1,0 </w:t>
      </w:r>
      <w:proofErr w:type="spellStart"/>
      <w:r w:rsidRPr="002B79E3">
        <w:rPr>
          <w:sz w:val="24"/>
          <w:szCs w:val="24"/>
        </w:rPr>
        <w:t>dB</w:t>
      </w:r>
      <w:proofErr w:type="spellEnd"/>
      <w:r w:rsidRPr="002B79E3">
        <w:rPr>
          <w:sz w:val="24"/>
          <w:szCs w:val="24"/>
        </w:rPr>
        <w:t xml:space="preserve"> с твердым IP3выхода 32,5 </w:t>
      </w:r>
      <w:proofErr w:type="spellStart"/>
      <w:r w:rsidRPr="002B79E3">
        <w:rPr>
          <w:sz w:val="24"/>
          <w:szCs w:val="24"/>
        </w:rPr>
        <w:t>dBm</w:t>
      </w:r>
      <w:proofErr w:type="spellEnd"/>
      <w:r w:rsidRPr="002B79E3">
        <w:rPr>
          <w:sz w:val="24"/>
          <w:szCs w:val="24"/>
        </w:rPr>
        <w:t xml:space="preserve"> и усилением 26,5 </w:t>
      </w:r>
      <w:proofErr w:type="spellStart"/>
      <w:r w:rsidRPr="002B79E3">
        <w:rPr>
          <w:sz w:val="24"/>
          <w:szCs w:val="24"/>
        </w:rPr>
        <w:t>dB</w:t>
      </w:r>
      <w:proofErr w:type="spellEnd"/>
      <w:r w:rsidRPr="002B79E3">
        <w:rPr>
          <w:sz w:val="24"/>
          <w:szCs w:val="24"/>
        </w:rPr>
        <w:t xml:space="preserve"> (когда настроено на минимум коэффициента шума). Схема фактически двухтактное устройство из двух схем на рис.1</w:t>
      </w:r>
    </w:p>
    <w:p w:rsidR="001B5527" w:rsidRDefault="00B11E68" w:rsidP="001B5527">
      <w:r>
        <w:rPr>
          <w:noProof/>
          <w:lang w:eastAsia="ru-RU"/>
        </w:rPr>
        <w:drawing>
          <wp:inline distT="0" distB="0" distL="0" distR="0">
            <wp:extent cx="5762625" cy="607695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biLevel thresh="50000"/>
                    </a:blip>
                    <a:srcRect/>
                    <a:stretch>
                      <a:fillRect/>
                    </a:stretch>
                  </pic:blipFill>
                  <pic:spPr bwMode="auto">
                    <a:xfrm>
                      <a:off x="0" y="0"/>
                      <a:ext cx="5762625" cy="6076950"/>
                    </a:xfrm>
                    <a:prstGeom prst="rect">
                      <a:avLst/>
                    </a:prstGeom>
                    <a:noFill/>
                    <a:ln w="9525">
                      <a:noFill/>
                      <a:miter lim="800000"/>
                      <a:headEnd/>
                      <a:tailEnd/>
                    </a:ln>
                  </pic:spPr>
                </pic:pic>
              </a:graphicData>
            </a:graphic>
          </wp:inline>
        </w:drawing>
      </w:r>
    </w:p>
    <w:p w:rsidR="001B5527" w:rsidRPr="002B79E3" w:rsidRDefault="001B5527" w:rsidP="001B5527">
      <w:pPr>
        <w:rPr>
          <w:sz w:val="24"/>
          <w:szCs w:val="24"/>
        </w:rPr>
      </w:pPr>
      <w:r w:rsidRPr="002B79E3">
        <w:rPr>
          <w:b/>
          <w:sz w:val="24"/>
          <w:szCs w:val="24"/>
        </w:rPr>
        <w:t xml:space="preserve"> Рис. 4: двухтактная схема на двух BF998.</w:t>
      </w:r>
    </w:p>
    <w:p w:rsidR="001B5527" w:rsidRPr="002B79E3" w:rsidRDefault="001B5527" w:rsidP="002B79E3">
      <w:pPr>
        <w:spacing w:line="360" w:lineRule="auto"/>
        <w:jc w:val="both"/>
        <w:rPr>
          <w:sz w:val="24"/>
          <w:szCs w:val="24"/>
        </w:rPr>
      </w:pPr>
      <w:r w:rsidRPr="002B79E3">
        <w:rPr>
          <w:sz w:val="24"/>
          <w:szCs w:val="24"/>
        </w:rPr>
        <w:t xml:space="preserve">Входная катушка L1 на сердечнике диаметром 11 мм провод 1,0 мм </w:t>
      </w:r>
      <w:proofErr w:type="spellStart"/>
      <w:r w:rsidRPr="002B79E3">
        <w:rPr>
          <w:sz w:val="24"/>
          <w:szCs w:val="24"/>
        </w:rPr>
        <w:t>AgCu</w:t>
      </w:r>
      <w:proofErr w:type="spellEnd"/>
      <w:r w:rsidRPr="002B79E3">
        <w:rPr>
          <w:sz w:val="24"/>
          <w:szCs w:val="24"/>
        </w:rPr>
        <w:t xml:space="preserve">; содержит 4 витка с полной длиной 7 мм. Связь входа выполнена при помощи единственного витка катушки на том же самом диаметре как L1 эмалированным медным проводом так, чтобы замыкание обмотки L1 было предотвращено. Трансформаторы Tr1 и Tr2 используют тот же самый сердечник как описано на рис. 1 (доводят до требуемого размера A7, материал </w:t>
      </w:r>
      <w:r w:rsidRPr="002B79E3">
        <w:rPr>
          <w:sz w:val="24"/>
          <w:szCs w:val="24"/>
        </w:rPr>
        <w:lastRenderedPageBreak/>
        <w:t xml:space="preserve">U17, </w:t>
      </w:r>
      <w:proofErr w:type="spellStart"/>
      <w:r w:rsidRPr="002B79E3">
        <w:rPr>
          <w:sz w:val="24"/>
          <w:szCs w:val="24"/>
        </w:rPr>
        <w:t>Epcos</w:t>
      </w:r>
      <w:proofErr w:type="spellEnd"/>
      <w:r w:rsidRPr="002B79E3">
        <w:rPr>
          <w:sz w:val="24"/>
          <w:szCs w:val="24"/>
        </w:rPr>
        <w:t xml:space="preserve">). Выходной объединяющий трансформатор Tr2 имеет 2 витка обмотки </w:t>
      </w:r>
      <w:proofErr w:type="gramStart"/>
      <w:r w:rsidRPr="002B79E3">
        <w:rPr>
          <w:sz w:val="24"/>
          <w:szCs w:val="24"/>
        </w:rPr>
        <w:t>намотанных</w:t>
      </w:r>
      <w:proofErr w:type="gramEnd"/>
      <w:r w:rsidRPr="002B79E3">
        <w:rPr>
          <w:sz w:val="24"/>
          <w:szCs w:val="24"/>
        </w:rPr>
        <w:t xml:space="preserve"> бифилярно.</w:t>
      </w:r>
    </w:p>
    <w:p w:rsidR="001B5527" w:rsidRPr="002B79E3" w:rsidRDefault="001B5527" w:rsidP="002B79E3">
      <w:pPr>
        <w:spacing w:line="360" w:lineRule="auto"/>
        <w:jc w:val="both"/>
        <w:rPr>
          <w:sz w:val="24"/>
          <w:szCs w:val="24"/>
        </w:rPr>
      </w:pPr>
      <w:r w:rsidRPr="002B79E3">
        <w:rPr>
          <w:sz w:val="24"/>
          <w:szCs w:val="24"/>
        </w:rPr>
        <w:t xml:space="preserve">Тогда я пробовал двухтактную схему, четыре BF998. Намерение состояло в том, чтобы получить IP3входа + 9 </w:t>
      </w:r>
      <w:proofErr w:type="spellStart"/>
      <w:r w:rsidRPr="002B79E3">
        <w:rPr>
          <w:sz w:val="24"/>
          <w:szCs w:val="24"/>
        </w:rPr>
        <w:t>dBm</w:t>
      </w:r>
      <w:proofErr w:type="spellEnd"/>
      <w:r w:rsidRPr="002B79E3">
        <w:rPr>
          <w:sz w:val="24"/>
          <w:szCs w:val="24"/>
        </w:rPr>
        <w:t xml:space="preserve"> с приблизительным коэффициентом шума 0,8 </w:t>
      </w:r>
      <w:proofErr w:type="spellStart"/>
      <w:r w:rsidRPr="002B79E3">
        <w:rPr>
          <w:sz w:val="24"/>
          <w:szCs w:val="24"/>
        </w:rPr>
        <w:t>dB</w:t>
      </w:r>
      <w:proofErr w:type="spellEnd"/>
      <w:r w:rsidRPr="002B79E3">
        <w:rPr>
          <w:sz w:val="24"/>
          <w:szCs w:val="24"/>
        </w:rPr>
        <w:t xml:space="preserve">. После некоторого </w:t>
      </w:r>
      <w:proofErr w:type="spellStart"/>
      <w:r w:rsidRPr="002B79E3">
        <w:rPr>
          <w:sz w:val="24"/>
          <w:szCs w:val="24"/>
        </w:rPr>
        <w:t>эксперементирования</w:t>
      </w:r>
      <w:proofErr w:type="spellEnd"/>
      <w:r w:rsidRPr="002B79E3">
        <w:rPr>
          <w:sz w:val="24"/>
          <w:szCs w:val="24"/>
        </w:rPr>
        <w:t xml:space="preserve"> я понял, что я не смог найти подходящее согласование по входу для достижения минимума коэффициента шума, хотя я достиг IP3входа + 9 </w:t>
      </w:r>
      <w:proofErr w:type="spellStart"/>
      <w:r w:rsidRPr="002B79E3">
        <w:rPr>
          <w:sz w:val="24"/>
          <w:szCs w:val="24"/>
        </w:rPr>
        <w:t>dBm</w:t>
      </w:r>
      <w:proofErr w:type="spellEnd"/>
      <w:r w:rsidRPr="002B79E3">
        <w:rPr>
          <w:sz w:val="24"/>
          <w:szCs w:val="24"/>
        </w:rPr>
        <w:t xml:space="preserve">. Коэффициент шума был всегда более чем 1,3 </w:t>
      </w:r>
      <w:proofErr w:type="spellStart"/>
      <w:r w:rsidRPr="002B79E3">
        <w:rPr>
          <w:sz w:val="24"/>
          <w:szCs w:val="24"/>
        </w:rPr>
        <w:t>dB</w:t>
      </w:r>
      <w:proofErr w:type="spellEnd"/>
      <w:r w:rsidRPr="002B79E3">
        <w:rPr>
          <w:sz w:val="24"/>
          <w:szCs w:val="24"/>
        </w:rPr>
        <w:t xml:space="preserve">, что я нашел как недопустимым для схемы моего </w:t>
      </w:r>
      <w:proofErr w:type="spellStart"/>
      <w:r w:rsidRPr="002B79E3">
        <w:rPr>
          <w:sz w:val="24"/>
          <w:szCs w:val="24"/>
        </w:rPr>
        <w:t>трансвертера</w:t>
      </w:r>
      <w:proofErr w:type="spellEnd"/>
      <w:r w:rsidRPr="002B79E3">
        <w:rPr>
          <w:sz w:val="24"/>
          <w:szCs w:val="24"/>
        </w:rPr>
        <w:t>. Для других целей полученный коэффициент шума мог бы быть вполне терпимым. Так или иначе, схема доступна для дальнейшей оптимизации ...</w:t>
      </w:r>
    </w:p>
    <w:p w:rsidR="001B5527" w:rsidRPr="00B11E68" w:rsidRDefault="001B5527" w:rsidP="00B11E68">
      <w:pPr>
        <w:jc w:val="both"/>
        <w:rPr>
          <w:b/>
        </w:rPr>
      </w:pPr>
      <w:r w:rsidRPr="00B11E68">
        <w:rPr>
          <w:b/>
        </w:rPr>
        <w:t>ЗАМЕЧАНИЕ:</w:t>
      </w:r>
    </w:p>
    <w:p w:rsidR="00531194" w:rsidRPr="002B79E3" w:rsidRDefault="001B5527" w:rsidP="002B79E3">
      <w:pPr>
        <w:spacing w:line="360" w:lineRule="auto"/>
        <w:jc w:val="both"/>
        <w:rPr>
          <w:sz w:val="24"/>
          <w:szCs w:val="24"/>
        </w:rPr>
      </w:pPr>
      <w:r>
        <w:t xml:space="preserve"> </w:t>
      </w:r>
      <w:r w:rsidRPr="002B79E3">
        <w:rPr>
          <w:sz w:val="24"/>
          <w:szCs w:val="24"/>
        </w:rPr>
        <w:t xml:space="preserve">Эти усилители не подходят для применения в качестве предварительных усилителей перед приемником или </w:t>
      </w:r>
      <w:proofErr w:type="spellStart"/>
      <w:r w:rsidRPr="002B79E3">
        <w:rPr>
          <w:sz w:val="24"/>
          <w:szCs w:val="24"/>
        </w:rPr>
        <w:t>трансвертером</w:t>
      </w:r>
      <w:proofErr w:type="spellEnd"/>
      <w:r w:rsidRPr="002B79E3">
        <w:rPr>
          <w:sz w:val="24"/>
          <w:szCs w:val="24"/>
        </w:rPr>
        <w:t xml:space="preserve">, поскольку они имеют слишком высокое усиление. Чтобы использовать их, эффективнее (хотя я не рекомендую использовать предварительные усилители вообще) необходимо добавить аттенюатор на выходе, чтобы понизить усиление. В большинстве случаев достаточно усиления 6-10 </w:t>
      </w:r>
      <w:proofErr w:type="spellStart"/>
      <w:r w:rsidRPr="002B79E3">
        <w:rPr>
          <w:sz w:val="24"/>
          <w:szCs w:val="24"/>
        </w:rPr>
        <w:t>dB</w:t>
      </w:r>
      <w:proofErr w:type="spellEnd"/>
      <w:r w:rsidRPr="002B79E3">
        <w:rPr>
          <w:sz w:val="24"/>
          <w:szCs w:val="24"/>
        </w:rPr>
        <w:t xml:space="preserve"> для предварительного усилителя, если он действительно должен быть установлен. С аттенюатором 20 </w:t>
      </w:r>
      <w:proofErr w:type="spellStart"/>
      <w:r w:rsidRPr="002B79E3">
        <w:rPr>
          <w:sz w:val="24"/>
          <w:szCs w:val="24"/>
        </w:rPr>
        <w:t>dB</w:t>
      </w:r>
      <w:proofErr w:type="spellEnd"/>
      <w:r w:rsidRPr="002B79E3">
        <w:rPr>
          <w:sz w:val="24"/>
          <w:szCs w:val="24"/>
        </w:rPr>
        <w:t xml:space="preserve"> полный коэффициент шума будет изменяться от 0,5/0,6/0,8 </w:t>
      </w:r>
      <w:proofErr w:type="spellStart"/>
      <w:r w:rsidRPr="002B79E3">
        <w:rPr>
          <w:sz w:val="24"/>
          <w:szCs w:val="24"/>
        </w:rPr>
        <w:t>dB</w:t>
      </w:r>
      <w:proofErr w:type="spellEnd"/>
      <w:r w:rsidRPr="002B79E3">
        <w:rPr>
          <w:sz w:val="24"/>
          <w:szCs w:val="24"/>
        </w:rPr>
        <w:t xml:space="preserve"> до 1,3/1,4/1,5 </w:t>
      </w:r>
      <w:proofErr w:type="spellStart"/>
      <w:r w:rsidRPr="002B79E3">
        <w:rPr>
          <w:sz w:val="24"/>
          <w:szCs w:val="24"/>
        </w:rPr>
        <w:t>dB</w:t>
      </w:r>
      <w:proofErr w:type="spellEnd"/>
      <w:r w:rsidRPr="002B79E3">
        <w:rPr>
          <w:sz w:val="24"/>
          <w:szCs w:val="24"/>
        </w:rPr>
        <w:t xml:space="preserve">. С аттенюатором 16 </w:t>
      </w:r>
      <w:proofErr w:type="spellStart"/>
      <w:r w:rsidRPr="002B79E3">
        <w:rPr>
          <w:sz w:val="24"/>
          <w:szCs w:val="24"/>
        </w:rPr>
        <w:t>dB</w:t>
      </w:r>
      <w:proofErr w:type="spellEnd"/>
      <w:r w:rsidRPr="002B79E3">
        <w:rPr>
          <w:sz w:val="24"/>
          <w:szCs w:val="24"/>
        </w:rPr>
        <w:t xml:space="preserve"> полный коэффициент шума будет изменяться от 0,5/0,6/0,8 </w:t>
      </w:r>
      <w:proofErr w:type="spellStart"/>
      <w:r w:rsidRPr="002B79E3">
        <w:rPr>
          <w:sz w:val="24"/>
          <w:szCs w:val="24"/>
        </w:rPr>
        <w:t>dB</w:t>
      </w:r>
      <w:proofErr w:type="spellEnd"/>
      <w:r w:rsidRPr="002B79E3">
        <w:rPr>
          <w:sz w:val="24"/>
          <w:szCs w:val="24"/>
        </w:rPr>
        <w:t xml:space="preserve"> до 0,8/0,9/1,1 </w:t>
      </w:r>
      <w:proofErr w:type="spellStart"/>
      <w:r w:rsidRPr="002B79E3">
        <w:rPr>
          <w:sz w:val="24"/>
          <w:szCs w:val="24"/>
        </w:rPr>
        <w:t>dB</w:t>
      </w:r>
      <w:proofErr w:type="spellEnd"/>
      <w:r w:rsidRPr="002B79E3">
        <w:rPr>
          <w:sz w:val="24"/>
          <w:szCs w:val="24"/>
        </w:rPr>
        <w:t xml:space="preserve">. Так что я рекомендую установить постоянный аттенюатор 16 </w:t>
      </w:r>
      <w:proofErr w:type="spellStart"/>
      <w:r w:rsidRPr="002B79E3">
        <w:rPr>
          <w:sz w:val="24"/>
          <w:szCs w:val="24"/>
        </w:rPr>
        <w:t>dB</w:t>
      </w:r>
      <w:proofErr w:type="spellEnd"/>
      <w:r w:rsidRPr="002B79E3">
        <w:rPr>
          <w:sz w:val="24"/>
          <w:szCs w:val="24"/>
        </w:rPr>
        <w:t xml:space="preserve"> LNA (величины для PI аттенюатора между 68 </w:t>
      </w:r>
      <w:proofErr w:type="spellStart"/>
      <w:r w:rsidRPr="002B79E3">
        <w:rPr>
          <w:sz w:val="24"/>
          <w:szCs w:val="24"/>
        </w:rPr>
        <w:t>ом</w:t>
      </w:r>
      <w:proofErr w:type="spellEnd"/>
      <w:r w:rsidRPr="002B79E3">
        <w:rPr>
          <w:sz w:val="24"/>
          <w:szCs w:val="24"/>
        </w:rPr>
        <w:t xml:space="preserve"> и 150 </w:t>
      </w:r>
      <w:proofErr w:type="spellStart"/>
      <w:r w:rsidRPr="002B79E3">
        <w:rPr>
          <w:sz w:val="24"/>
          <w:szCs w:val="24"/>
        </w:rPr>
        <w:t>ом</w:t>
      </w:r>
      <w:proofErr w:type="spellEnd"/>
      <w:r w:rsidRPr="002B79E3">
        <w:rPr>
          <w:sz w:val="24"/>
          <w:szCs w:val="24"/>
        </w:rPr>
        <w:t xml:space="preserve"> относительно земли).</w:t>
      </w:r>
    </w:p>
    <w:sectPr w:rsidR="00531194" w:rsidRPr="002B79E3" w:rsidSect="005311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B5527"/>
    <w:rsid w:val="001B5527"/>
    <w:rsid w:val="002B79E3"/>
    <w:rsid w:val="003F15BF"/>
    <w:rsid w:val="00526409"/>
    <w:rsid w:val="00531194"/>
    <w:rsid w:val="005B5B63"/>
    <w:rsid w:val="00602ACE"/>
    <w:rsid w:val="00B11E68"/>
    <w:rsid w:val="00C372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1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F15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F15BF"/>
    <w:rPr>
      <w:rFonts w:ascii="Tahoma" w:hAnsi="Tahoma" w:cs="Tahoma"/>
      <w:sz w:val="16"/>
      <w:szCs w:val="16"/>
    </w:rPr>
  </w:style>
  <w:style w:type="table" w:styleId="a5">
    <w:name w:val="Table Grid"/>
    <w:basedOn w:val="a1"/>
    <w:uiPriority w:val="59"/>
    <w:rsid w:val="00B11E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1287</Words>
  <Characters>7336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2011-11-08T12:27:00Z</cp:lastPrinted>
  <dcterms:created xsi:type="dcterms:W3CDTF">2011-11-08T11:06:00Z</dcterms:created>
  <dcterms:modified xsi:type="dcterms:W3CDTF">2011-11-08T12:55:00Z</dcterms:modified>
</cp:coreProperties>
</file>