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93" w:type="dxa"/>
        <w:tblInd w:w="-743" w:type="dxa"/>
        <w:tblLayout w:type="fixed"/>
        <w:tblLook w:val="04A0"/>
      </w:tblPr>
      <w:tblGrid>
        <w:gridCol w:w="1464"/>
        <w:gridCol w:w="2201"/>
        <w:gridCol w:w="1581"/>
        <w:gridCol w:w="567"/>
        <w:gridCol w:w="1276"/>
        <w:gridCol w:w="1701"/>
        <w:gridCol w:w="1276"/>
        <w:gridCol w:w="3118"/>
        <w:gridCol w:w="2509"/>
      </w:tblGrid>
      <w:tr w:rsidR="0061101E" w:rsidRPr="0061101E" w:rsidTr="0061101E">
        <w:trPr>
          <w:trHeight w:val="322"/>
        </w:trPr>
        <w:tc>
          <w:tcPr>
            <w:tcW w:w="1569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1DD" w:rsidRDefault="003071DD" w:rsidP="003071DD">
            <w:pPr>
              <w:pStyle w:val="1"/>
              <w:rPr>
                <w:rFonts w:ascii="Arial" w:hAnsi="Arial" w:cs="Arial"/>
                <w:caps/>
                <w:color w:val="3D3D3D"/>
                <w:sz w:val="29"/>
                <w:szCs w:val="29"/>
              </w:rPr>
            </w:pPr>
            <w:bookmarkStart w:id="0" w:name="RANGE!A1:I610"/>
            <w:r>
              <w:rPr>
                <w:rFonts w:ascii="Arial" w:hAnsi="Arial" w:cs="Arial"/>
                <w:caps/>
                <w:color w:val="3D3D3D"/>
                <w:sz w:val="29"/>
                <w:szCs w:val="29"/>
              </w:rPr>
              <w:t>СВЕДЕНИЯ ДЛЯ ЗАПОЛНЕНИЯ ПЛАТЕЖНЫХ ДОКУМЕНТОВ В РЕСПУБЛИКАНСКИЙ БЮДЖЕТ</w:t>
            </w:r>
          </w:p>
          <w:p w:rsidR="003979AF" w:rsidRPr="003979AF" w:rsidRDefault="00353190" w:rsidP="003979AF">
            <w:pPr>
              <w:rPr>
                <w:rStyle w:val="apple-converted-space"/>
                <w:color w:val="000000"/>
                <w:sz w:val="28"/>
                <w:szCs w:val="28"/>
              </w:rPr>
            </w:pPr>
            <w:r w:rsidRPr="003979AF">
              <w:rPr>
                <w:color w:val="000000"/>
                <w:sz w:val="28"/>
                <w:szCs w:val="28"/>
              </w:rPr>
              <w:t xml:space="preserve">Транзитные счета для зачисления платежей в республиканский бюджет, </w:t>
            </w:r>
            <w:proofErr w:type="gramStart"/>
            <w:r w:rsidRPr="003979AF">
              <w:rPr>
                <w:color w:val="000000"/>
                <w:sz w:val="28"/>
                <w:szCs w:val="28"/>
              </w:rPr>
              <w:t>контроль за</w:t>
            </w:r>
            <w:proofErr w:type="gramEnd"/>
            <w:r w:rsidRPr="003979AF">
              <w:rPr>
                <w:color w:val="000000"/>
                <w:sz w:val="28"/>
                <w:szCs w:val="28"/>
              </w:rPr>
              <w:t xml:space="preserve"> уплатой которых осуществляется инспекциями Министерства по налогам и сборам Республики Беларусь </w:t>
            </w:r>
            <w:r w:rsidR="003979AF" w:rsidRPr="003979AF">
              <w:rPr>
                <w:color w:val="000000"/>
                <w:sz w:val="28"/>
                <w:szCs w:val="28"/>
              </w:rPr>
              <w:t>по Витебской области с учетом изменений с 04.07.2017.</w:t>
            </w:r>
          </w:p>
          <w:bookmarkEnd w:id="0"/>
          <w:p w:rsidR="0061101E" w:rsidRPr="0061101E" w:rsidRDefault="0061101E" w:rsidP="003979A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61101E" w:rsidRPr="0061101E" w:rsidTr="0061101E">
        <w:trPr>
          <w:trHeight w:val="375"/>
        </w:trPr>
        <w:tc>
          <w:tcPr>
            <w:tcW w:w="1569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101E" w:rsidRPr="0061101E" w:rsidRDefault="0061101E" w:rsidP="0061101E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61101E" w:rsidRPr="0061101E" w:rsidTr="0061101E">
        <w:trPr>
          <w:trHeight w:val="720"/>
        </w:trPr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1101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1101E">
              <w:rPr>
                <w:b/>
                <w:bCs/>
                <w:color w:val="000000"/>
                <w:sz w:val="21"/>
                <w:szCs w:val="21"/>
              </w:rPr>
              <w:t xml:space="preserve">УНП бенефициара 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1101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1101E">
              <w:rPr>
                <w:b/>
                <w:bCs/>
                <w:color w:val="000000"/>
                <w:sz w:val="21"/>
                <w:szCs w:val="21"/>
              </w:rPr>
              <w:t>Наименование бенефициара</w:t>
            </w:r>
          </w:p>
        </w:tc>
        <w:tc>
          <w:tcPr>
            <w:tcW w:w="1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1101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1101E">
              <w:rPr>
                <w:b/>
                <w:bCs/>
                <w:color w:val="000000"/>
                <w:sz w:val="21"/>
                <w:szCs w:val="21"/>
              </w:rPr>
              <w:t>Наименование банка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1101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1101E">
              <w:rPr>
                <w:b/>
                <w:bCs/>
                <w:color w:val="000000"/>
                <w:sz w:val="21"/>
                <w:szCs w:val="21"/>
              </w:rPr>
              <w:t>Код валюты*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9178A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1101E">
              <w:rPr>
                <w:b/>
                <w:bCs/>
                <w:color w:val="000000"/>
                <w:sz w:val="21"/>
                <w:szCs w:val="21"/>
              </w:rPr>
              <w:t xml:space="preserve">Счета, </w:t>
            </w:r>
            <w:r w:rsidR="009178AB">
              <w:rPr>
                <w:b/>
                <w:bCs/>
                <w:color w:val="000000"/>
                <w:sz w:val="21"/>
                <w:szCs w:val="21"/>
              </w:rPr>
              <w:t>подлежащие закрытию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040A32" w:rsidRDefault="0061101E" w:rsidP="0061101E">
            <w:pPr>
              <w:jc w:val="center"/>
              <w:rPr>
                <w:b/>
                <w:bCs/>
                <w:i/>
                <w:color w:val="000000"/>
                <w:sz w:val="32"/>
                <w:szCs w:val="32"/>
                <w:u w:val="single"/>
              </w:rPr>
            </w:pPr>
            <w:r w:rsidRPr="00040A32">
              <w:rPr>
                <w:b/>
                <w:bCs/>
                <w:i/>
                <w:color w:val="000000"/>
                <w:sz w:val="32"/>
                <w:szCs w:val="32"/>
                <w:u w:val="single"/>
              </w:rPr>
              <w:t>Счета, действующие с 04.07.2017</w:t>
            </w:r>
          </w:p>
        </w:tc>
        <w:tc>
          <w:tcPr>
            <w:tcW w:w="2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1101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1101E">
              <w:rPr>
                <w:b/>
                <w:bCs/>
                <w:color w:val="000000"/>
                <w:sz w:val="21"/>
                <w:szCs w:val="21"/>
              </w:rPr>
              <w:t xml:space="preserve">Наименование налогового органа, осуществляющего </w:t>
            </w:r>
            <w:proofErr w:type="gramStart"/>
            <w:r w:rsidRPr="0061101E">
              <w:rPr>
                <w:b/>
                <w:bCs/>
                <w:color w:val="000000"/>
                <w:sz w:val="21"/>
                <w:szCs w:val="21"/>
              </w:rPr>
              <w:t>контроль за</w:t>
            </w:r>
            <w:proofErr w:type="gramEnd"/>
            <w:r w:rsidRPr="0061101E">
              <w:rPr>
                <w:b/>
                <w:bCs/>
                <w:color w:val="000000"/>
                <w:sz w:val="21"/>
                <w:szCs w:val="21"/>
              </w:rPr>
              <w:t xml:space="preserve"> уплатой платежа</w:t>
            </w:r>
          </w:p>
        </w:tc>
      </w:tr>
      <w:tr w:rsidR="0061101E" w:rsidRPr="0061101E" w:rsidTr="0061101E">
        <w:trPr>
          <w:trHeight w:val="288"/>
        </w:trPr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1101E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1101E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1101E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1101E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1101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1101E">
              <w:rPr>
                <w:b/>
                <w:bCs/>
                <w:color w:val="000000"/>
                <w:sz w:val="21"/>
                <w:szCs w:val="21"/>
              </w:rPr>
              <w:t>Код банка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1101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1101E">
              <w:rPr>
                <w:b/>
                <w:bCs/>
                <w:color w:val="000000"/>
                <w:sz w:val="21"/>
                <w:szCs w:val="21"/>
              </w:rPr>
              <w:t>Номер счета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1101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1101E">
              <w:rPr>
                <w:b/>
                <w:bCs/>
                <w:color w:val="000000"/>
                <w:sz w:val="21"/>
                <w:szCs w:val="21"/>
              </w:rPr>
              <w:t>БИК банка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1101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1101E">
              <w:rPr>
                <w:b/>
                <w:bCs/>
                <w:color w:val="000000"/>
                <w:sz w:val="21"/>
                <w:szCs w:val="21"/>
              </w:rPr>
              <w:t>Номер счета</w:t>
            </w:r>
          </w:p>
        </w:tc>
        <w:tc>
          <w:tcPr>
            <w:tcW w:w="2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1101E">
            <w:pPr>
              <w:rPr>
                <w:b/>
                <w:bCs/>
                <w:color w:val="000000"/>
                <w:sz w:val="21"/>
                <w:szCs w:val="21"/>
              </w:rPr>
            </w:pPr>
          </w:p>
        </w:tc>
      </w:tr>
      <w:tr w:rsidR="0061101E" w:rsidRPr="0061101E" w:rsidTr="0061101E">
        <w:trPr>
          <w:trHeight w:val="28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300003846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Железнодорожному району </w:t>
            </w:r>
            <w:proofErr w:type="gram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</w:t>
            </w:r>
            <w:proofErr w:type="gram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. Витебска</w:t>
            </w:r>
          </w:p>
        </w:tc>
      </w:tr>
      <w:tr w:rsidR="0061101E" w:rsidRPr="0061101E" w:rsidTr="0061101E">
        <w:trPr>
          <w:trHeight w:val="28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300003859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ИМНС РБ по Октябрьскому району г</w:t>
            </w:r>
            <w:proofErr w:type="gram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.В</w:t>
            </w:r>
            <w:proofErr w:type="gram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итебска</w:t>
            </w:r>
          </w:p>
        </w:tc>
      </w:tr>
      <w:tr w:rsidR="0061101E" w:rsidRPr="0061101E" w:rsidTr="0061101E">
        <w:trPr>
          <w:trHeight w:val="28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300003861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Первомайскому району </w:t>
            </w:r>
            <w:proofErr w:type="gram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</w:t>
            </w:r>
            <w:proofErr w:type="gram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. Витебска</w:t>
            </w:r>
          </w:p>
        </w:tc>
      </w:tr>
      <w:tr w:rsidR="0061101E" w:rsidRPr="0061101E" w:rsidTr="0061101E">
        <w:trPr>
          <w:trHeight w:val="28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300003818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ИМНС РБ по г</w:t>
            </w:r>
            <w:proofErr w:type="gram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.Н</w:t>
            </w:r>
            <w:proofErr w:type="gram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овополоцку</w:t>
            </w:r>
          </w:p>
        </w:tc>
      </w:tr>
      <w:tr w:rsidR="0061101E" w:rsidRPr="0061101E" w:rsidTr="0061101E">
        <w:trPr>
          <w:trHeight w:val="28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301316003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01E" w:rsidRP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01E" w:rsidRDefault="0061101E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ИМНС РБ по г</w:t>
            </w:r>
            <w:proofErr w:type="gram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.Н</w:t>
            </w:r>
            <w:proofErr w:type="gram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овополоцку </w:t>
            </w:r>
          </w:p>
          <w:p w:rsidR="0061101E" w:rsidRPr="0061101E" w:rsidRDefault="0061101E" w:rsidP="006E30B6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Отдел учета и взыскания платежей по </w:t>
            </w:r>
            <w:proofErr w:type="spellStart"/>
            <w:r w:rsidRPr="0061101E">
              <w:rPr>
                <w:rFonts w:ascii="Calibri" w:hAnsi="Calibri"/>
                <w:b/>
                <w:color w:val="000000"/>
                <w:sz w:val="22"/>
                <w:szCs w:val="22"/>
              </w:rPr>
              <w:t>Россонскому</w:t>
            </w:r>
            <w:proofErr w:type="spellEnd"/>
            <w:r w:rsidRPr="0061101E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300003570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Бешенковичскому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300003583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Браславскому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300003596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Верхнедвинскому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300003606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ИМНС РБ по Витебскому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300003619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Глубокскому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300003621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Городокскому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300003634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Докшицкому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300003647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Дубровенскому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300003662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Лиозненскому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300990776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Оршанскому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300990842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ИМНС по Полоцкому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301312008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ИМНС по Полоцкому району</w:t>
            </w:r>
          </w:p>
          <w:p w:rsidR="00F867AF" w:rsidRPr="0061101E" w:rsidRDefault="00F867AF" w:rsidP="006E30B6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Отдел по работе с плательщиками </w:t>
            </w:r>
            <w:proofErr w:type="spellStart"/>
            <w:r w:rsidRPr="0061101E">
              <w:rPr>
                <w:rFonts w:ascii="Calibri" w:hAnsi="Calibri"/>
                <w:b/>
                <w:color w:val="000000"/>
                <w:sz w:val="22"/>
                <w:szCs w:val="22"/>
              </w:rPr>
              <w:t>Миорского</w:t>
            </w:r>
            <w:proofErr w:type="spellEnd"/>
            <w:r w:rsidRPr="0061101E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района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300003726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Сенненскому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300003700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Поставскому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300003739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Толочинскому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300003741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Ушачскому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300003754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Чашникскому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300003767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Шарковщинскому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300003782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Шумилинскому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864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300003805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Главное управление Министерства финансов РБ по Витебской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г. Минск, ОАО "АСБ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Беларусбанк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933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153001795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3602913010002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AKBBBY2X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BY97AKBB36029130100020000000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AF" w:rsidRPr="0061101E" w:rsidRDefault="00F867AF" w:rsidP="006E30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ИМНС РБ по </w:t>
            </w:r>
            <w:proofErr w:type="spellStart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>Лепельскому</w:t>
            </w:r>
            <w:proofErr w:type="spellEnd"/>
            <w:r w:rsidRPr="0061101E">
              <w:rPr>
                <w:rFonts w:ascii="Calibri" w:hAnsi="Calibri"/>
                <w:color w:val="000000"/>
                <w:sz w:val="22"/>
                <w:szCs w:val="22"/>
              </w:rPr>
              <w:t xml:space="preserve"> району</w:t>
            </w:r>
          </w:p>
        </w:tc>
      </w:tr>
      <w:tr w:rsidR="00F867AF" w:rsidRPr="0061101E" w:rsidTr="0061101E">
        <w:trPr>
          <w:trHeight w:val="288"/>
        </w:trPr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F867AF" w:rsidRPr="0061101E" w:rsidTr="0061101E">
        <w:trPr>
          <w:trHeight w:val="288"/>
        </w:trPr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F867AF" w:rsidRPr="0061101E" w:rsidTr="0061101E">
        <w:trPr>
          <w:trHeight w:val="288"/>
        </w:trPr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F867AF" w:rsidRPr="0061101E" w:rsidTr="0061101E">
        <w:trPr>
          <w:trHeight w:val="288"/>
        </w:trPr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F867AF" w:rsidRPr="0061101E" w:rsidTr="0061101E">
        <w:trPr>
          <w:trHeight w:val="288"/>
        </w:trPr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7AF" w:rsidRPr="0061101E" w:rsidRDefault="00F867AF" w:rsidP="0061101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36307E" w:rsidRPr="0061101E" w:rsidRDefault="0036307E" w:rsidP="0061101E">
      <w:pPr>
        <w:rPr>
          <w:szCs w:val="30"/>
        </w:rPr>
      </w:pPr>
    </w:p>
    <w:sectPr w:rsidR="0036307E" w:rsidRPr="0061101E" w:rsidSect="00F93409">
      <w:headerReference w:type="even" r:id="rId7"/>
      <w:headerReference w:type="default" r:id="rId8"/>
      <w:pgSz w:w="16838" w:h="11906" w:orient="landscape"/>
      <w:pgMar w:top="709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DDE" w:rsidRDefault="00214DDE">
      <w:r>
        <w:separator/>
      </w:r>
    </w:p>
  </w:endnote>
  <w:endnote w:type="continuationSeparator" w:id="0">
    <w:p w:rsidR="00214DDE" w:rsidRDefault="00214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DDE" w:rsidRDefault="00214DDE">
      <w:r>
        <w:separator/>
      </w:r>
    </w:p>
  </w:footnote>
  <w:footnote w:type="continuationSeparator" w:id="0">
    <w:p w:rsidR="00214DDE" w:rsidRDefault="00214D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899" w:rsidRDefault="00A93098" w:rsidP="0057621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2189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21899" w:rsidRDefault="00F2189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899" w:rsidRDefault="00A93098" w:rsidP="0057621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2189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522C5">
      <w:rPr>
        <w:rStyle w:val="a6"/>
        <w:noProof/>
      </w:rPr>
      <w:t>4</w:t>
    </w:r>
    <w:r>
      <w:rPr>
        <w:rStyle w:val="a6"/>
      </w:rPr>
      <w:fldChar w:fldCharType="end"/>
    </w:r>
  </w:p>
  <w:p w:rsidR="00F21899" w:rsidRDefault="00F2189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509"/>
    <w:rsid w:val="00000FD4"/>
    <w:rsid w:val="00003B71"/>
    <w:rsid w:val="00014CE3"/>
    <w:rsid w:val="00016082"/>
    <w:rsid w:val="00024FF4"/>
    <w:rsid w:val="00025F83"/>
    <w:rsid w:val="00031842"/>
    <w:rsid w:val="00036F9C"/>
    <w:rsid w:val="00040A32"/>
    <w:rsid w:val="00040A62"/>
    <w:rsid w:val="0004350C"/>
    <w:rsid w:val="000436CD"/>
    <w:rsid w:val="0004437C"/>
    <w:rsid w:val="00050142"/>
    <w:rsid w:val="00056084"/>
    <w:rsid w:val="00063344"/>
    <w:rsid w:val="0008108F"/>
    <w:rsid w:val="000817D7"/>
    <w:rsid w:val="000852F0"/>
    <w:rsid w:val="00086A18"/>
    <w:rsid w:val="000A52D9"/>
    <w:rsid w:val="000B02EE"/>
    <w:rsid w:val="000C18C8"/>
    <w:rsid w:val="000C39BB"/>
    <w:rsid w:val="000C41A8"/>
    <w:rsid w:val="000D14E9"/>
    <w:rsid w:val="000D608E"/>
    <w:rsid w:val="000D76C1"/>
    <w:rsid w:val="000E764D"/>
    <w:rsid w:val="000F4336"/>
    <w:rsid w:val="00102B47"/>
    <w:rsid w:val="00110AC5"/>
    <w:rsid w:val="001112D2"/>
    <w:rsid w:val="001117DE"/>
    <w:rsid w:val="0011391B"/>
    <w:rsid w:val="001207B2"/>
    <w:rsid w:val="00127B15"/>
    <w:rsid w:val="001319CF"/>
    <w:rsid w:val="00133820"/>
    <w:rsid w:val="00137925"/>
    <w:rsid w:val="00140156"/>
    <w:rsid w:val="001403BC"/>
    <w:rsid w:val="001445B6"/>
    <w:rsid w:val="0014643F"/>
    <w:rsid w:val="00153A1C"/>
    <w:rsid w:val="00160493"/>
    <w:rsid w:val="001618C8"/>
    <w:rsid w:val="001648D8"/>
    <w:rsid w:val="00167354"/>
    <w:rsid w:val="0017747A"/>
    <w:rsid w:val="00180A58"/>
    <w:rsid w:val="00185BD2"/>
    <w:rsid w:val="00186C54"/>
    <w:rsid w:val="00193544"/>
    <w:rsid w:val="001965E5"/>
    <w:rsid w:val="001971E1"/>
    <w:rsid w:val="001A36F3"/>
    <w:rsid w:val="001A73A5"/>
    <w:rsid w:val="001B542A"/>
    <w:rsid w:val="001C10DB"/>
    <w:rsid w:val="001C68AB"/>
    <w:rsid w:val="001C6E93"/>
    <w:rsid w:val="001D0644"/>
    <w:rsid w:val="001F1AF6"/>
    <w:rsid w:val="001F41BC"/>
    <w:rsid w:val="001F706C"/>
    <w:rsid w:val="00204238"/>
    <w:rsid w:val="00205237"/>
    <w:rsid w:val="00206A78"/>
    <w:rsid w:val="00214938"/>
    <w:rsid w:val="00214DDE"/>
    <w:rsid w:val="00223DD6"/>
    <w:rsid w:val="0022486F"/>
    <w:rsid w:val="0023111C"/>
    <w:rsid w:val="00236E3E"/>
    <w:rsid w:val="00240397"/>
    <w:rsid w:val="00247C65"/>
    <w:rsid w:val="002515EB"/>
    <w:rsid w:val="002526D0"/>
    <w:rsid w:val="0025793B"/>
    <w:rsid w:val="002643B0"/>
    <w:rsid w:val="00266A3A"/>
    <w:rsid w:val="00267BFE"/>
    <w:rsid w:val="00272037"/>
    <w:rsid w:val="00283E01"/>
    <w:rsid w:val="0028598D"/>
    <w:rsid w:val="00290742"/>
    <w:rsid w:val="00291AD1"/>
    <w:rsid w:val="002B3C96"/>
    <w:rsid w:val="002B4F00"/>
    <w:rsid w:val="002C22F3"/>
    <w:rsid w:val="002C3AF3"/>
    <w:rsid w:val="002D38AA"/>
    <w:rsid w:val="002D5F8E"/>
    <w:rsid w:val="002D75B2"/>
    <w:rsid w:val="002E1308"/>
    <w:rsid w:val="002F221C"/>
    <w:rsid w:val="002F4C8C"/>
    <w:rsid w:val="002F6B66"/>
    <w:rsid w:val="00304610"/>
    <w:rsid w:val="003071DD"/>
    <w:rsid w:val="00314610"/>
    <w:rsid w:val="00316012"/>
    <w:rsid w:val="00317E71"/>
    <w:rsid w:val="00322702"/>
    <w:rsid w:val="00323C74"/>
    <w:rsid w:val="00324028"/>
    <w:rsid w:val="00325366"/>
    <w:rsid w:val="00333920"/>
    <w:rsid w:val="003400A0"/>
    <w:rsid w:val="00350414"/>
    <w:rsid w:val="0035125B"/>
    <w:rsid w:val="00353190"/>
    <w:rsid w:val="00354048"/>
    <w:rsid w:val="0036307E"/>
    <w:rsid w:val="00365E26"/>
    <w:rsid w:val="00371227"/>
    <w:rsid w:val="003769C3"/>
    <w:rsid w:val="00390A5D"/>
    <w:rsid w:val="003979AF"/>
    <w:rsid w:val="003A12B8"/>
    <w:rsid w:val="003A7EE7"/>
    <w:rsid w:val="003B3A36"/>
    <w:rsid w:val="003B3F5D"/>
    <w:rsid w:val="003B61C3"/>
    <w:rsid w:val="003C02B8"/>
    <w:rsid w:val="003C048C"/>
    <w:rsid w:val="003C1652"/>
    <w:rsid w:val="003C1951"/>
    <w:rsid w:val="003C2F67"/>
    <w:rsid w:val="003C5BC6"/>
    <w:rsid w:val="003D1CAA"/>
    <w:rsid w:val="003F242E"/>
    <w:rsid w:val="003F2B5C"/>
    <w:rsid w:val="003F7A47"/>
    <w:rsid w:val="0040211D"/>
    <w:rsid w:val="00411E12"/>
    <w:rsid w:val="00417547"/>
    <w:rsid w:val="00423E2B"/>
    <w:rsid w:val="004241A7"/>
    <w:rsid w:val="0042676D"/>
    <w:rsid w:val="00435E1A"/>
    <w:rsid w:val="00446DEB"/>
    <w:rsid w:val="00447606"/>
    <w:rsid w:val="00451634"/>
    <w:rsid w:val="004522C5"/>
    <w:rsid w:val="0045380C"/>
    <w:rsid w:val="00454B01"/>
    <w:rsid w:val="004666AA"/>
    <w:rsid w:val="004679B1"/>
    <w:rsid w:val="00477811"/>
    <w:rsid w:val="00481C96"/>
    <w:rsid w:val="00482598"/>
    <w:rsid w:val="00484C5F"/>
    <w:rsid w:val="0049308A"/>
    <w:rsid w:val="00497718"/>
    <w:rsid w:val="004B14BF"/>
    <w:rsid w:val="004C26E6"/>
    <w:rsid w:val="004D25D6"/>
    <w:rsid w:val="004D716B"/>
    <w:rsid w:val="004E348A"/>
    <w:rsid w:val="004F4412"/>
    <w:rsid w:val="004F5EAF"/>
    <w:rsid w:val="004F64C0"/>
    <w:rsid w:val="00514223"/>
    <w:rsid w:val="00517D3F"/>
    <w:rsid w:val="005305FE"/>
    <w:rsid w:val="00534510"/>
    <w:rsid w:val="00547F1D"/>
    <w:rsid w:val="005514A1"/>
    <w:rsid w:val="005563BD"/>
    <w:rsid w:val="00556AD3"/>
    <w:rsid w:val="00570506"/>
    <w:rsid w:val="00571007"/>
    <w:rsid w:val="00576211"/>
    <w:rsid w:val="00580AF0"/>
    <w:rsid w:val="00581FA8"/>
    <w:rsid w:val="0058469A"/>
    <w:rsid w:val="005856FA"/>
    <w:rsid w:val="00586F8C"/>
    <w:rsid w:val="0059398D"/>
    <w:rsid w:val="005A2683"/>
    <w:rsid w:val="005A7392"/>
    <w:rsid w:val="005B0D63"/>
    <w:rsid w:val="005B2B60"/>
    <w:rsid w:val="005B5688"/>
    <w:rsid w:val="005B5E9C"/>
    <w:rsid w:val="005C3BA6"/>
    <w:rsid w:val="005C6D90"/>
    <w:rsid w:val="005D3280"/>
    <w:rsid w:val="005D534B"/>
    <w:rsid w:val="005D583E"/>
    <w:rsid w:val="005D621C"/>
    <w:rsid w:val="005E2216"/>
    <w:rsid w:val="005F4837"/>
    <w:rsid w:val="006030C1"/>
    <w:rsid w:val="006108BA"/>
    <w:rsid w:val="0061101E"/>
    <w:rsid w:val="0061136D"/>
    <w:rsid w:val="006119C7"/>
    <w:rsid w:val="0062192C"/>
    <w:rsid w:val="006231F6"/>
    <w:rsid w:val="0062451F"/>
    <w:rsid w:val="00632FA2"/>
    <w:rsid w:val="00634838"/>
    <w:rsid w:val="00645D5B"/>
    <w:rsid w:val="00646E3D"/>
    <w:rsid w:val="0066290D"/>
    <w:rsid w:val="006642FD"/>
    <w:rsid w:val="00665D82"/>
    <w:rsid w:val="00666F10"/>
    <w:rsid w:val="006707EA"/>
    <w:rsid w:val="00670D4B"/>
    <w:rsid w:val="00673A6F"/>
    <w:rsid w:val="00673F88"/>
    <w:rsid w:val="00674356"/>
    <w:rsid w:val="00676EA6"/>
    <w:rsid w:val="006819FE"/>
    <w:rsid w:val="006A62AB"/>
    <w:rsid w:val="006A71CB"/>
    <w:rsid w:val="006B7ECA"/>
    <w:rsid w:val="006C0D5D"/>
    <w:rsid w:val="006C27B3"/>
    <w:rsid w:val="006C2FD0"/>
    <w:rsid w:val="006C77B0"/>
    <w:rsid w:val="006D2565"/>
    <w:rsid w:val="006E232A"/>
    <w:rsid w:val="006E6AB5"/>
    <w:rsid w:val="006F1090"/>
    <w:rsid w:val="006F17AA"/>
    <w:rsid w:val="006F5C5C"/>
    <w:rsid w:val="00701829"/>
    <w:rsid w:val="00706609"/>
    <w:rsid w:val="00711844"/>
    <w:rsid w:val="007163EB"/>
    <w:rsid w:val="00717A37"/>
    <w:rsid w:val="00722E9E"/>
    <w:rsid w:val="0073438A"/>
    <w:rsid w:val="00736391"/>
    <w:rsid w:val="00754E65"/>
    <w:rsid w:val="00761CE7"/>
    <w:rsid w:val="00771A79"/>
    <w:rsid w:val="0077635A"/>
    <w:rsid w:val="00776900"/>
    <w:rsid w:val="00777C71"/>
    <w:rsid w:val="007947FE"/>
    <w:rsid w:val="007A5B28"/>
    <w:rsid w:val="007B13CC"/>
    <w:rsid w:val="007B4531"/>
    <w:rsid w:val="007C10D7"/>
    <w:rsid w:val="007C5C46"/>
    <w:rsid w:val="007D41C9"/>
    <w:rsid w:val="007D46BF"/>
    <w:rsid w:val="007D6F17"/>
    <w:rsid w:val="007F1D7D"/>
    <w:rsid w:val="007F5D21"/>
    <w:rsid w:val="00802AF8"/>
    <w:rsid w:val="00806176"/>
    <w:rsid w:val="008155FC"/>
    <w:rsid w:val="00817767"/>
    <w:rsid w:val="00817B2E"/>
    <w:rsid w:val="00821841"/>
    <w:rsid w:val="00842E00"/>
    <w:rsid w:val="00845E5F"/>
    <w:rsid w:val="00875F18"/>
    <w:rsid w:val="00880BF4"/>
    <w:rsid w:val="00882F7D"/>
    <w:rsid w:val="008861F0"/>
    <w:rsid w:val="00891886"/>
    <w:rsid w:val="0089241A"/>
    <w:rsid w:val="008950A8"/>
    <w:rsid w:val="008B186F"/>
    <w:rsid w:val="008B4B07"/>
    <w:rsid w:val="008B765D"/>
    <w:rsid w:val="008C4BE4"/>
    <w:rsid w:val="008D033A"/>
    <w:rsid w:val="008D5504"/>
    <w:rsid w:val="009137F6"/>
    <w:rsid w:val="009178AB"/>
    <w:rsid w:val="00924B49"/>
    <w:rsid w:val="00931241"/>
    <w:rsid w:val="0095150F"/>
    <w:rsid w:val="00954C94"/>
    <w:rsid w:val="00961550"/>
    <w:rsid w:val="00961813"/>
    <w:rsid w:val="00965C55"/>
    <w:rsid w:val="00966B71"/>
    <w:rsid w:val="009737CF"/>
    <w:rsid w:val="00974A62"/>
    <w:rsid w:val="00976349"/>
    <w:rsid w:val="009770B2"/>
    <w:rsid w:val="009805B3"/>
    <w:rsid w:val="009A2298"/>
    <w:rsid w:val="009A2DB3"/>
    <w:rsid w:val="009A66DE"/>
    <w:rsid w:val="009B4024"/>
    <w:rsid w:val="009B48B1"/>
    <w:rsid w:val="009B5A75"/>
    <w:rsid w:val="009D05BC"/>
    <w:rsid w:val="009D2509"/>
    <w:rsid w:val="009D6076"/>
    <w:rsid w:val="009E2121"/>
    <w:rsid w:val="009E4CAD"/>
    <w:rsid w:val="009E668F"/>
    <w:rsid w:val="009E7382"/>
    <w:rsid w:val="009F6D19"/>
    <w:rsid w:val="009F71C2"/>
    <w:rsid w:val="00A0404E"/>
    <w:rsid w:val="00A054BD"/>
    <w:rsid w:val="00A11006"/>
    <w:rsid w:val="00A1250B"/>
    <w:rsid w:val="00A142DC"/>
    <w:rsid w:val="00A25B40"/>
    <w:rsid w:val="00A27FE5"/>
    <w:rsid w:val="00A30618"/>
    <w:rsid w:val="00A31900"/>
    <w:rsid w:val="00A31C1D"/>
    <w:rsid w:val="00A343AE"/>
    <w:rsid w:val="00A4212D"/>
    <w:rsid w:val="00A73B50"/>
    <w:rsid w:val="00A91933"/>
    <w:rsid w:val="00A92FA3"/>
    <w:rsid w:val="00A93098"/>
    <w:rsid w:val="00A945A6"/>
    <w:rsid w:val="00AA3410"/>
    <w:rsid w:val="00AA43AB"/>
    <w:rsid w:val="00AC2B9C"/>
    <w:rsid w:val="00AC6368"/>
    <w:rsid w:val="00AD5055"/>
    <w:rsid w:val="00AE2787"/>
    <w:rsid w:val="00AE74C6"/>
    <w:rsid w:val="00AF04D1"/>
    <w:rsid w:val="00AF45E2"/>
    <w:rsid w:val="00AF7294"/>
    <w:rsid w:val="00B00773"/>
    <w:rsid w:val="00B14447"/>
    <w:rsid w:val="00B16881"/>
    <w:rsid w:val="00B33BEC"/>
    <w:rsid w:val="00B5044F"/>
    <w:rsid w:val="00B53C8E"/>
    <w:rsid w:val="00B53FF5"/>
    <w:rsid w:val="00B63F17"/>
    <w:rsid w:val="00B711DB"/>
    <w:rsid w:val="00B72319"/>
    <w:rsid w:val="00B737FA"/>
    <w:rsid w:val="00B8044E"/>
    <w:rsid w:val="00B834DA"/>
    <w:rsid w:val="00B8565A"/>
    <w:rsid w:val="00B933F4"/>
    <w:rsid w:val="00B944FD"/>
    <w:rsid w:val="00BA04BC"/>
    <w:rsid w:val="00BA554D"/>
    <w:rsid w:val="00BB619F"/>
    <w:rsid w:val="00BB7325"/>
    <w:rsid w:val="00BB74BF"/>
    <w:rsid w:val="00BD127F"/>
    <w:rsid w:val="00BD4231"/>
    <w:rsid w:val="00BD7A46"/>
    <w:rsid w:val="00BE3955"/>
    <w:rsid w:val="00C028FD"/>
    <w:rsid w:val="00C04FE2"/>
    <w:rsid w:val="00C0754B"/>
    <w:rsid w:val="00C128E8"/>
    <w:rsid w:val="00C22AD8"/>
    <w:rsid w:val="00C27F49"/>
    <w:rsid w:val="00C42B82"/>
    <w:rsid w:val="00C42D29"/>
    <w:rsid w:val="00C47250"/>
    <w:rsid w:val="00C47522"/>
    <w:rsid w:val="00C47A49"/>
    <w:rsid w:val="00C54B2E"/>
    <w:rsid w:val="00C5664A"/>
    <w:rsid w:val="00C65070"/>
    <w:rsid w:val="00C756B4"/>
    <w:rsid w:val="00C76085"/>
    <w:rsid w:val="00C76B24"/>
    <w:rsid w:val="00C77EE8"/>
    <w:rsid w:val="00C77FD6"/>
    <w:rsid w:val="00C823B2"/>
    <w:rsid w:val="00C83104"/>
    <w:rsid w:val="00C8718A"/>
    <w:rsid w:val="00C913A2"/>
    <w:rsid w:val="00C934CA"/>
    <w:rsid w:val="00CA0A6A"/>
    <w:rsid w:val="00CA2054"/>
    <w:rsid w:val="00CA593D"/>
    <w:rsid w:val="00CA5AF8"/>
    <w:rsid w:val="00CB2666"/>
    <w:rsid w:val="00CB2732"/>
    <w:rsid w:val="00CB4DA9"/>
    <w:rsid w:val="00CB5A34"/>
    <w:rsid w:val="00CF2A83"/>
    <w:rsid w:val="00D01251"/>
    <w:rsid w:val="00D060BF"/>
    <w:rsid w:val="00D07270"/>
    <w:rsid w:val="00D118A7"/>
    <w:rsid w:val="00D20EB1"/>
    <w:rsid w:val="00D214E9"/>
    <w:rsid w:val="00D230B6"/>
    <w:rsid w:val="00D25EA5"/>
    <w:rsid w:val="00D2671B"/>
    <w:rsid w:val="00D335F6"/>
    <w:rsid w:val="00D4761D"/>
    <w:rsid w:val="00D531D1"/>
    <w:rsid w:val="00D54AA0"/>
    <w:rsid w:val="00D556BA"/>
    <w:rsid w:val="00D6298C"/>
    <w:rsid w:val="00D653F2"/>
    <w:rsid w:val="00D66B3F"/>
    <w:rsid w:val="00D67A0E"/>
    <w:rsid w:val="00D71859"/>
    <w:rsid w:val="00D73CD5"/>
    <w:rsid w:val="00D80B69"/>
    <w:rsid w:val="00D80C15"/>
    <w:rsid w:val="00D80C52"/>
    <w:rsid w:val="00D813E2"/>
    <w:rsid w:val="00D81D23"/>
    <w:rsid w:val="00D858F1"/>
    <w:rsid w:val="00D87F7D"/>
    <w:rsid w:val="00D9778E"/>
    <w:rsid w:val="00D97AC8"/>
    <w:rsid w:val="00DA20B1"/>
    <w:rsid w:val="00DA3A86"/>
    <w:rsid w:val="00DA6B9D"/>
    <w:rsid w:val="00DB23DC"/>
    <w:rsid w:val="00DB2783"/>
    <w:rsid w:val="00DC3B98"/>
    <w:rsid w:val="00DC5D23"/>
    <w:rsid w:val="00DC69F7"/>
    <w:rsid w:val="00DC6D8B"/>
    <w:rsid w:val="00DD1FF6"/>
    <w:rsid w:val="00DD6BB6"/>
    <w:rsid w:val="00DE1E72"/>
    <w:rsid w:val="00DF21A8"/>
    <w:rsid w:val="00DF66AC"/>
    <w:rsid w:val="00E00652"/>
    <w:rsid w:val="00E03049"/>
    <w:rsid w:val="00E03928"/>
    <w:rsid w:val="00E20834"/>
    <w:rsid w:val="00E225D4"/>
    <w:rsid w:val="00E33AFD"/>
    <w:rsid w:val="00E35275"/>
    <w:rsid w:val="00E35415"/>
    <w:rsid w:val="00E35DBA"/>
    <w:rsid w:val="00E36A29"/>
    <w:rsid w:val="00E423E3"/>
    <w:rsid w:val="00E4314C"/>
    <w:rsid w:val="00E4395D"/>
    <w:rsid w:val="00E445D6"/>
    <w:rsid w:val="00E50E83"/>
    <w:rsid w:val="00E50E98"/>
    <w:rsid w:val="00E729AE"/>
    <w:rsid w:val="00E7722B"/>
    <w:rsid w:val="00E87D2F"/>
    <w:rsid w:val="00E93EE3"/>
    <w:rsid w:val="00E9409F"/>
    <w:rsid w:val="00E96CA1"/>
    <w:rsid w:val="00EA0387"/>
    <w:rsid w:val="00EA40D9"/>
    <w:rsid w:val="00EB0A4D"/>
    <w:rsid w:val="00EB2D7D"/>
    <w:rsid w:val="00EC588D"/>
    <w:rsid w:val="00ED009A"/>
    <w:rsid w:val="00ED0C42"/>
    <w:rsid w:val="00EE69C3"/>
    <w:rsid w:val="00EF3F22"/>
    <w:rsid w:val="00EF6662"/>
    <w:rsid w:val="00F01DE4"/>
    <w:rsid w:val="00F13559"/>
    <w:rsid w:val="00F21899"/>
    <w:rsid w:val="00F41279"/>
    <w:rsid w:val="00F43A71"/>
    <w:rsid w:val="00F527E7"/>
    <w:rsid w:val="00F54292"/>
    <w:rsid w:val="00F55670"/>
    <w:rsid w:val="00F63877"/>
    <w:rsid w:val="00F81E8F"/>
    <w:rsid w:val="00F867AF"/>
    <w:rsid w:val="00F91224"/>
    <w:rsid w:val="00F93409"/>
    <w:rsid w:val="00F95D8C"/>
    <w:rsid w:val="00F97A90"/>
    <w:rsid w:val="00FD236A"/>
    <w:rsid w:val="00FD708B"/>
    <w:rsid w:val="00FE2D76"/>
    <w:rsid w:val="00FF097E"/>
    <w:rsid w:val="00FF177D"/>
    <w:rsid w:val="00FF5B75"/>
    <w:rsid w:val="00FF7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14E9"/>
    <w:rPr>
      <w:sz w:val="24"/>
      <w:szCs w:val="24"/>
    </w:rPr>
  </w:style>
  <w:style w:type="paragraph" w:styleId="1">
    <w:name w:val="heading 1"/>
    <w:basedOn w:val="a"/>
    <w:next w:val="a"/>
    <w:qFormat/>
    <w:rsid w:val="009D2509"/>
    <w:pPr>
      <w:keepNext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B2732"/>
    <w:pPr>
      <w:spacing w:line="360" w:lineRule="auto"/>
      <w:ind w:firstLine="720"/>
      <w:jc w:val="both"/>
    </w:pPr>
    <w:rPr>
      <w:szCs w:val="20"/>
    </w:rPr>
  </w:style>
  <w:style w:type="paragraph" w:styleId="a4">
    <w:name w:val="Body Text"/>
    <w:basedOn w:val="a"/>
    <w:rsid w:val="00CB2732"/>
    <w:pPr>
      <w:spacing w:after="120"/>
    </w:pPr>
    <w:rPr>
      <w:sz w:val="20"/>
      <w:szCs w:val="20"/>
    </w:rPr>
  </w:style>
  <w:style w:type="paragraph" w:styleId="a5">
    <w:name w:val="header"/>
    <w:basedOn w:val="a"/>
    <w:rsid w:val="0057621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76211"/>
  </w:style>
  <w:style w:type="paragraph" w:styleId="a7">
    <w:name w:val="Balloon Text"/>
    <w:basedOn w:val="a"/>
    <w:semiHidden/>
    <w:rsid w:val="000A52D9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0318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D6076"/>
    <w:pPr>
      <w:ind w:firstLine="720"/>
    </w:pPr>
    <w:rPr>
      <w:rFonts w:ascii="Arial" w:hAnsi="Arial"/>
      <w:snapToGrid w:val="0"/>
    </w:rPr>
  </w:style>
  <w:style w:type="paragraph" w:customStyle="1" w:styleId="ttlbaze">
    <w:name w:val="ttl_baze"/>
    <w:basedOn w:val="a"/>
    <w:rsid w:val="00961813"/>
    <w:pPr>
      <w:spacing w:before="100" w:beforeAutospacing="1" w:after="100" w:afterAutospacing="1"/>
    </w:pPr>
    <w:rPr>
      <w:rFonts w:ascii="Arial" w:hAnsi="Arial" w:cs="Arial"/>
      <w:b/>
      <w:bCs/>
      <w:color w:val="333333"/>
      <w:sz w:val="26"/>
      <w:szCs w:val="26"/>
    </w:rPr>
  </w:style>
  <w:style w:type="paragraph" w:styleId="2">
    <w:name w:val="Body Text Indent 2"/>
    <w:basedOn w:val="a"/>
    <w:link w:val="20"/>
    <w:rsid w:val="00D0727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07270"/>
    <w:rPr>
      <w:sz w:val="24"/>
      <w:szCs w:val="24"/>
    </w:rPr>
  </w:style>
  <w:style w:type="paragraph" w:styleId="21">
    <w:name w:val="Body Text 2"/>
    <w:basedOn w:val="a"/>
    <w:link w:val="22"/>
    <w:rsid w:val="00D0727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D07270"/>
    <w:rPr>
      <w:sz w:val="24"/>
      <w:szCs w:val="24"/>
    </w:rPr>
  </w:style>
  <w:style w:type="character" w:styleId="a9">
    <w:name w:val="Hyperlink"/>
    <w:basedOn w:val="a0"/>
    <w:uiPriority w:val="99"/>
    <w:unhideWhenUsed/>
    <w:rsid w:val="006707EA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6707EA"/>
    <w:rPr>
      <w:color w:val="800080"/>
      <w:u w:val="single"/>
    </w:rPr>
  </w:style>
  <w:style w:type="paragraph" w:customStyle="1" w:styleId="xl64">
    <w:name w:val="xl64"/>
    <w:basedOn w:val="a"/>
    <w:rsid w:val="006707EA"/>
    <w:pPr>
      <w:spacing w:before="100" w:beforeAutospacing="1" w:after="100" w:afterAutospacing="1"/>
      <w:jc w:val="center"/>
    </w:pPr>
    <w:rPr>
      <w:rFonts w:ascii="Arial CYR" w:hAnsi="Arial CYR" w:cs="Arial CYR"/>
      <w:b/>
      <w:bCs/>
      <w:sz w:val="30"/>
      <w:szCs w:val="30"/>
    </w:rPr>
  </w:style>
  <w:style w:type="paragraph" w:customStyle="1" w:styleId="xl65">
    <w:name w:val="xl65"/>
    <w:basedOn w:val="a"/>
    <w:rsid w:val="006707EA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30"/>
      <w:szCs w:val="30"/>
    </w:rPr>
  </w:style>
  <w:style w:type="paragraph" w:customStyle="1" w:styleId="xl66">
    <w:name w:val="xl66"/>
    <w:basedOn w:val="a"/>
    <w:rsid w:val="006707EA"/>
    <w:pPr>
      <w:spacing w:before="100" w:beforeAutospacing="1" w:after="100" w:afterAutospacing="1"/>
      <w:jc w:val="center"/>
    </w:pPr>
    <w:rPr>
      <w:rFonts w:ascii="Arial CYR" w:hAnsi="Arial CYR" w:cs="Arial CYR"/>
      <w:sz w:val="30"/>
      <w:szCs w:val="30"/>
    </w:rPr>
  </w:style>
  <w:style w:type="paragraph" w:customStyle="1" w:styleId="xl67">
    <w:name w:val="xl67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1"/>
      <w:szCs w:val="21"/>
    </w:rPr>
  </w:style>
  <w:style w:type="paragraph" w:customStyle="1" w:styleId="xl68">
    <w:name w:val="xl68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1"/>
      <w:szCs w:val="21"/>
    </w:rPr>
  </w:style>
  <w:style w:type="paragraph" w:customStyle="1" w:styleId="xl69">
    <w:name w:val="xl69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70">
    <w:name w:val="xl70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1"/>
      <w:szCs w:val="21"/>
    </w:rPr>
  </w:style>
  <w:style w:type="paragraph" w:customStyle="1" w:styleId="xl71">
    <w:name w:val="xl71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1"/>
      <w:szCs w:val="21"/>
    </w:rPr>
  </w:style>
  <w:style w:type="paragraph" w:customStyle="1" w:styleId="xl72">
    <w:name w:val="xl72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4">
    <w:name w:val="xl74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0">
    <w:name w:val="xl80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85">
    <w:name w:val="xl85"/>
    <w:basedOn w:val="a"/>
    <w:rsid w:val="006707EA"/>
    <w:pPr>
      <w:shd w:val="clear" w:color="000000" w:fill="FFFFFF"/>
      <w:spacing w:before="100" w:beforeAutospacing="1" w:after="100" w:afterAutospacing="1"/>
    </w:pPr>
  </w:style>
  <w:style w:type="paragraph" w:customStyle="1" w:styleId="xl86">
    <w:name w:val="xl86"/>
    <w:basedOn w:val="a"/>
    <w:rsid w:val="006707EA"/>
    <w:pP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6707EA"/>
    <w:pPr>
      <w:spacing w:before="100" w:beforeAutospacing="1" w:after="100" w:afterAutospacing="1"/>
      <w:textAlignment w:val="center"/>
    </w:pPr>
  </w:style>
  <w:style w:type="paragraph" w:customStyle="1" w:styleId="xl88">
    <w:name w:val="xl88"/>
    <w:basedOn w:val="a"/>
    <w:rsid w:val="006707EA"/>
    <w:pPr>
      <w:spacing w:before="100" w:beforeAutospacing="1" w:after="100" w:afterAutospacing="1"/>
    </w:pPr>
  </w:style>
  <w:style w:type="paragraph" w:customStyle="1" w:styleId="xl89">
    <w:name w:val="xl89"/>
    <w:basedOn w:val="a"/>
    <w:rsid w:val="006707EA"/>
    <w:pPr>
      <w:spacing w:before="100" w:beforeAutospacing="1" w:after="100" w:afterAutospacing="1"/>
      <w:jc w:val="center"/>
    </w:pPr>
    <w:rPr>
      <w:rFonts w:ascii="Arial CYR" w:hAnsi="Arial CYR" w:cs="Arial CYR"/>
      <w:b/>
      <w:bCs/>
      <w:sz w:val="20"/>
      <w:szCs w:val="20"/>
    </w:rPr>
  </w:style>
  <w:style w:type="paragraph" w:customStyle="1" w:styleId="xl90">
    <w:name w:val="xl90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1">
    <w:name w:val="xl91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2">
    <w:name w:val="xl92"/>
    <w:basedOn w:val="a"/>
    <w:rsid w:val="006707EA"/>
    <w:pP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30"/>
      <w:szCs w:val="30"/>
    </w:rPr>
  </w:style>
  <w:style w:type="paragraph" w:customStyle="1" w:styleId="xl94">
    <w:name w:val="xl94"/>
    <w:basedOn w:val="a"/>
    <w:rsid w:val="006707E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30"/>
      <w:szCs w:val="30"/>
    </w:rPr>
  </w:style>
  <w:style w:type="paragraph" w:customStyle="1" w:styleId="xl95">
    <w:name w:val="xl95"/>
    <w:basedOn w:val="a"/>
    <w:rsid w:val="006707E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30"/>
      <w:szCs w:val="30"/>
    </w:rPr>
  </w:style>
  <w:style w:type="paragraph" w:customStyle="1" w:styleId="xl96">
    <w:name w:val="xl96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7">
    <w:name w:val="xl97"/>
    <w:basedOn w:val="a"/>
    <w:rsid w:val="006707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6707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9">
    <w:name w:val="xl99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0"/>
      <w:szCs w:val="30"/>
    </w:rPr>
  </w:style>
  <w:style w:type="paragraph" w:customStyle="1" w:styleId="xl100">
    <w:name w:val="xl100"/>
    <w:basedOn w:val="a"/>
    <w:rsid w:val="006707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0"/>
      <w:szCs w:val="30"/>
    </w:rPr>
  </w:style>
  <w:style w:type="paragraph" w:customStyle="1" w:styleId="xl101">
    <w:name w:val="xl101"/>
    <w:basedOn w:val="a"/>
    <w:rsid w:val="006707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0"/>
      <w:szCs w:val="30"/>
    </w:rPr>
  </w:style>
  <w:style w:type="paragraph" w:customStyle="1" w:styleId="xl102">
    <w:name w:val="xl102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30"/>
      <w:szCs w:val="30"/>
    </w:rPr>
  </w:style>
  <w:style w:type="paragraph" w:customStyle="1" w:styleId="xl103">
    <w:name w:val="xl103"/>
    <w:basedOn w:val="a"/>
    <w:rsid w:val="006707E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30"/>
      <w:szCs w:val="30"/>
    </w:rPr>
  </w:style>
  <w:style w:type="paragraph" w:customStyle="1" w:styleId="xl104">
    <w:name w:val="xl104"/>
    <w:basedOn w:val="a"/>
    <w:rsid w:val="006707E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30"/>
      <w:szCs w:val="30"/>
    </w:rPr>
  </w:style>
  <w:style w:type="paragraph" w:customStyle="1" w:styleId="xl105">
    <w:name w:val="xl105"/>
    <w:basedOn w:val="a"/>
    <w:rsid w:val="006707E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21"/>
      <w:szCs w:val="21"/>
    </w:rPr>
  </w:style>
  <w:style w:type="paragraph" w:customStyle="1" w:styleId="xl106">
    <w:name w:val="xl106"/>
    <w:basedOn w:val="a"/>
    <w:rsid w:val="006707E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21"/>
      <w:szCs w:val="21"/>
    </w:rPr>
  </w:style>
  <w:style w:type="paragraph" w:customStyle="1" w:styleId="xl107">
    <w:name w:val="xl107"/>
    <w:basedOn w:val="a"/>
    <w:rsid w:val="006707E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21"/>
      <w:szCs w:val="21"/>
    </w:rPr>
  </w:style>
  <w:style w:type="character" w:styleId="ab">
    <w:name w:val="Strong"/>
    <w:basedOn w:val="a0"/>
    <w:uiPriority w:val="22"/>
    <w:qFormat/>
    <w:rsid w:val="002F6B66"/>
    <w:rPr>
      <w:b/>
      <w:bCs/>
    </w:rPr>
  </w:style>
  <w:style w:type="character" w:customStyle="1" w:styleId="apple-converted-space">
    <w:name w:val="apple-converted-space"/>
    <w:basedOn w:val="a0"/>
    <w:rsid w:val="002F6B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0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305A2E-1B79-4E26-B638-3E8334EEE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целом по области 288 плательщикам в соответствии с пунктом 169 Комплекса мер по выполнению параметров прогноза социально – э</vt:lpstr>
    </vt:vector>
  </TitlesOfParts>
  <Company/>
  <LinksUpToDate>false</LinksUpToDate>
  <CharactersWithSpaces>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целом по области 288 плательщикам в соответствии с пунктом 169 Комплекса мер по выполнению параметров прогноза социально – э</dc:title>
  <dc:creator>user</dc:creator>
  <cp:lastModifiedBy>Лисевич Наталья Владимировна</cp:lastModifiedBy>
  <cp:revision>2</cp:revision>
  <cp:lastPrinted>2016-01-20T05:32:00Z</cp:lastPrinted>
  <dcterms:created xsi:type="dcterms:W3CDTF">2017-06-01T05:52:00Z</dcterms:created>
  <dcterms:modified xsi:type="dcterms:W3CDTF">2017-06-01T05:52:00Z</dcterms:modified>
</cp:coreProperties>
</file>