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30"/>
        </w:rPr>
        <w:t>Республиканское государственно-общественное объединение «Добровольное общество содействия армии, авиации и флоту</w:t>
      </w:r>
      <w:r>
        <w:rPr>
          <w:rFonts w:ascii="Times New Roman" w:eastAsia="Times New Roman" w:hAnsi="Times New Roman" w:cs="Times New Roman"/>
          <w:sz w:val="30"/>
        </w:rPr>
        <w:br/>
        <w:t xml:space="preserve">       Республики Беларусь»  (ДОСААФ)</w:t>
      </w: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rPr>
          <w:rFonts w:ascii="Times New Roman" w:eastAsia="Times New Roman" w:hAnsi="Times New Roman" w:cs="Times New Roman"/>
          <w:sz w:val="28"/>
        </w:rPr>
      </w:pPr>
    </w:p>
    <w:p w:rsidR="0056341B" w:rsidRDefault="003564E2">
      <w:pPr>
        <w:widowControl w:val="0"/>
        <w:spacing w:after="0" w:line="240" w:lineRule="auto"/>
        <w:ind w:left="536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30"/>
        </w:rPr>
        <w:t>УТВЕРЖДАЮ</w:t>
      </w:r>
      <w:r>
        <w:rPr>
          <w:rFonts w:ascii="Times New Roman" w:eastAsia="Times New Roman" w:hAnsi="Times New Roman" w:cs="Times New Roman"/>
          <w:sz w:val="30"/>
        </w:rPr>
        <w:br/>
        <w:t>Председатель          совета    Гомельской        областной       организационной структуры ДОСААФ</w:t>
      </w:r>
    </w:p>
    <w:p w:rsidR="0056341B" w:rsidRDefault="003564E2">
      <w:pPr>
        <w:widowControl w:val="0"/>
        <w:tabs>
          <w:tab w:val="left" w:pos="708"/>
          <w:tab w:val="left" w:pos="5940"/>
        </w:tabs>
        <w:spacing w:after="0" w:line="240" w:lineRule="auto"/>
        <w:rPr>
          <w:rFonts w:ascii="Times New Roman" w:eastAsia="Times New Roman" w:hAnsi="Times New Roman" w:cs="Times New Roman"/>
          <w:sz w:val="30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    </w:t>
      </w:r>
      <w:r>
        <w:rPr>
          <w:rFonts w:ascii="Times New Roman" w:eastAsia="Times New Roman" w:hAnsi="Times New Roman" w:cs="Times New Roman"/>
          <w:sz w:val="30"/>
        </w:rPr>
        <w:t>А.А.Горбач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30"/>
        </w:rPr>
        <w:t xml:space="preserve">                                                        </w:t>
      </w:r>
      <w:r w:rsidR="007544E7">
        <w:rPr>
          <w:rFonts w:ascii="Times New Roman" w:eastAsia="Times New Roman" w:hAnsi="Times New Roman" w:cs="Times New Roman"/>
          <w:sz w:val="30"/>
        </w:rPr>
        <w:t xml:space="preserve">                __________  2022</w:t>
      </w:r>
      <w:r>
        <w:rPr>
          <w:rFonts w:ascii="Times New Roman" w:eastAsia="Times New Roman" w:hAnsi="Times New Roman" w:cs="Times New Roman"/>
          <w:sz w:val="30"/>
        </w:rPr>
        <w:t xml:space="preserve"> года                    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30"/>
        </w:rPr>
        <w:t xml:space="preserve">                                                                           </w:t>
      </w:r>
    </w:p>
    <w:p w:rsidR="0056341B" w:rsidRDefault="0056341B">
      <w:pPr>
        <w:widowControl w:val="0"/>
        <w:spacing w:after="0" w:line="240" w:lineRule="auto"/>
        <w:ind w:right="1080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b/>
          <w:sz w:val="36"/>
        </w:rPr>
      </w:pPr>
    </w:p>
    <w:p w:rsidR="0056341B" w:rsidRDefault="007544E7">
      <w:pPr>
        <w:widowControl w:val="0"/>
        <w:spacing w:after="0" w:line="240" w:lineRule="auto"/>
        <w:ind w:right="1080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              Открытый чемпионат Гомельской обл.</w:t>
      </w:r>
    </w:p>
    <w:p w:rsidR="0056341B" w:rsidRDefault="003564E2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 по радиосвязи на УКВ</w:t>
      </w:r>
    </w:p>
    <w:p w:rsidR="0056341B" w:rsidRDefault="007544E7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посвящённые Дню Защитников Отечества 2022г.</w:t>
      </w: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b/>
          <w:sz w:val="36"/>
        </w:rPr>
      </w:pPr>
    </w:p>
    <w:p w:rsidR="0056341B" w:rsidRDefault="0056341B">
      <w:pPr>
        <w:widowControl w:val="0"/>
        <w:spacing w:after="0" w:line="240" w:lineRule="auto"/>
        <w:ind w:right="1080"/>
        <w:rPr>
          <w:rFonts w:ascii="Times New Roman" w:eastAsia="Times New Roman" w:hAnsi="Times New Roman" w:cs="Times New Roman"/>
          <w:b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</w:p>
    <w:p w:rsidR="0056341B" w:rsidRDefault="003564E2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г.Гомель </w:t>
      </w:r>
    </w:p>
    <w:p w:rsidR="0056341B" w:rsidRDefault="007544E7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2022.</w:t>
      </w:r>
    </w:p>
    <w:p w:rsidR="0056341B" w:rsidRDefault="003564E2">
      <w:pPr>
        <w:widowControl w:val="0"/>
        <w:spacing w:after="0" w:line="240" w:lineRule="auto"/>
        <w:ind w:right="108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I.      ЦЕЛИ  И  ЗАДАЧИ</w:t>
      </w:r>
    </w:p>
    <w:p w:rsidR="0056341B" w:rsidRDefault="007544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Открытый чемпионат</w:t>
      </w:r>
      <w:r w:rsidR="003564E2">
        <w:rPr>
          <w:rFonts w:ascii="Times New Roman" w:eastAsia="Times New Roman" w:hAnsi="Times New Roman" w:cs="Times New Roman"/>
          <w:sz w:val="28"/>
        </w:rPr>
        <w:t xml:space="preserve"> Гомельской обл. по радиосвязи на  </w:t>
      </w:r>
      <w:r>
        <w:rPr>
          <w:rFonts w:ascii="Times New Roman" w:eastAsia="Times New Roman" w:hAnsi="Times New Roman" w:cs="Times New Roman"/>
          <w:sz w:val="28"/>
        </w:rPr>
        <w:t xml:space="preserve"> УКВ, посвящённые Дню Защитников Отечества</w:t>
      </w:r>
      <w:r w:rsidR="003564E2">
        <w:rPr>
          <w:rFonts w:ascii="Times New Roman" w:eastAsia="Times New Roman" w:hAnsi="Times New Roman" w:cs="Times New Roman"/>
          <w:sz w:val="28"/>
        </w:rPr>
        <w:t>. проводятся в целях: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1.1 определения победителей соревнований, выполнения разрядных норм единой спортивной классификации;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1.2 повышения уровня спортивного мастерства спортсменов;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1.3 привлечения молодежи к занятиям радиоспортом;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1.4 формирования патриотического воспитания молодежи, пропаганды здорового образа жизни;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1.5 дальнейшее развитие и популяризация радиоспорта как средства воспитания и организации здорового досуга;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1.6 укрепление и развитие спортивных связей.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II.    СРОКИ И МЕСТО ПРОВЕДЕНИЯ</w:t>
      </w:r>
    </w:p>
    <w:p w:rsidR="0056341B" w:rsidRDefault="003564E2">
      <w:pPr>
        <w:widowControl w:val="0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Соревнования Гомельской области по радиосвязи на УК</w:t>
      </w:r>
      <w:r w:rsidR="007544E7">
        <w:rPr>
          <w:rFonts w:ascii="Times New Roman" w:eastAsia="Times New Roman" w:hAnsi="Times New Roman" w:cs="Times New Roman"/>
          <w:sz w:val="28"/>
        </w:rPr>
        <w:t>В  проводится 20.02.2022</w:t>
      </w:r>
      <w:r>
        <w:rPr>
          <w:rFonts w:ascii="Times New Roman" w:eastAsia="Times New Roman" w:hAnsi="Times New Roman" w:cs="Times New Roman"/>
          <w:sz w:val="28"/>
        </w:rPr>
        <w:t xml:space="preserve"> г.  на местах.</w:t>
      </w:r>
    </w:p>
    <w:p w:rsidR="0056341B" w:rsidRDefault="0056341B">
      <w:pPr>
        <w:widowControl w:val="0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</w:rPr>
      </w:pP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III. РУКОВОДСТВО И ОРГАНИЗАЦИЯ СОРЕВНОВАНИЙ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3.1 Соревнования проводятся в соответствии с Законом Республики Беларусь от 04.01.2014г. № 125-3 «О физической культуре и спорте».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Нормативными документами организации и проведения соревнований являются: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- единая спортивная классификация Республики Беларусь (ЕСК);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- правила по радиоспорту Республики Беларусь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- календарный план проведения областных соревнований Гомельской областной организац</w:t>
      </w:r>
      <w:r w:rsidR="007544E7">
        <w:rPr>
          <w:rFonts w:ascii="Times New Roman" w:eastAsia="Times New Roman" w:hAnsi="Times New Roman" w:cs="Times New Roman"/>
          <w:sz w:val="28"/>
        </w:rPr>
        <w:t>ионной структуры  ДОСААФ на 2022</w:t>
      </w:r>
      <w:r>
        <w:rPr>
          <w:rFonts w:ascii="Times New Roman" w:eastAsia="Times New Roman" w:hAnsi="Times New Roman" w:cs="Times New Roman"/>
          <w:sz w:val="28"/>
        </w:rPr>
        <w:t xml:space="preserve"> год;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- правила безопасности проведения занятий физической культурой и спортом (Постановление Министерства спорта и туризма Республики Беларусь 31.08.2018г. № 60);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- настоящее положение о соревнованиях.</w:t>
      </w:r>
    </w:p>
    <w:p w:rsidR="0056341B" w:rsidRDefault="003564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>3.2. Общее руководство организацией и проведением соревнований осуществляет Гомельская областная организационная структура ДОСААФ.</w:t>
      </w:r>
    </w:p>
    <w:p w:rsidR="0056341B" w:rsidRDefault="003564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3.3. Непосредственную подготовку и проведение соревнований осуществляет  Организационная структура Центрального района г.Гомеля ДОСААФ.</w:t>
      </w:r>
    </w:p>
    <w:p w:rsidR="0056341B" w:rsidRDefault="003564E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IV. УЧАСТНИКИ СОРЕВНОВАНИЙ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4.1 Радиолюбители Республики Беларусь и других стран, имеющие позывные.</w:t>
      </w: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V. СУДЕЙСТВО СОРЕВНОВАНИЙ</w:t>
      </w:r>
    </w:p>
    <w:p w:rsidR="0056341B" w:rsidRDefault="003564E2">
      <w:pPr>
        <w:widowControl w:val="0"/>
        <w:spacing w:after="0" w:line="240" w:lineRule="auto"/>
        <w:ind w:left="28" w:firstLine="6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5.1. Судейство соревнования осуществляется главной судейской </w:t>
      </w:r>
      <w:r>
        <w:rPr>
          <w:rFonts w:ascii="Times New Roman" w:eastAsia="Times New Roman" w:hAnsi="Times New Roman" w:cs="Times New Roman"/>
          <w:sz w:val="28"/>
        </w:rPr>
        <w:lastRenderedPageBreak/>
        <w:t>коллегией в составе 2-х человек: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>главный судья соревнований — председатель ГКР Косарев В.П. ew8mw, судья по спорту 1 категории;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главный судья -</w:t>
      </w:r>
      <w:r w:rsidR="007544E7">
        <w:rPr>
          <w:rFonts w:ascii="Times New Roman" w:eastAsia="Times New Roman" w:hAnsi="Times New Roman" w:cs="Times New Roman"/>
          <w:sz w:val="28"/>
        </w:rPr>
        <w:t xml:space="preserve"> секретарь —Гаврылов Е.Ю.</w:t>
      </w:r>
      <w:r w:rsidR="007544E7">
        <w:rPr>
          <w:rFonts w:ascii="Times New Roman" w:eastAsia="Times New Roman" w:hAnsi="Times New Roman" w:cs="Times New Roman"/>
          <w:sz w:val="28"/>
          <w:lang w:val="en-US"/>
        </w:rPr>
        <w:t>ew</w:t>
      </w:r>
      <w:r w:rsidR="007544E7" w:rsidRPr="007544E7">
        <w:rPr>
          <w:rFonts w:ascii="Times New Roman" w:eastAsia="Times New Roman" w:hAnsi="Times New Roman" w:cs="Times New Roman"/>
          <w:sz w:val="28"/>
        </w:rPr>
        <w:t>8</w:t>
      </w:r>
      <w:r w:rsidR="007544E7">
        <w:rPr>
          <w:rFonts w:ascii="Times New Roman" w:eastAsia="Times New Roman" w:hAnsi="Times New Roman" w:cs="Times New Roman"/>
          <w:sz w:val="28"/>
          <w:lang w:val="en-US"/>
        </w:rPr>
        <w:t>cw</w:t>
      </w:r>
      <w:r>
        <w:rPr>
          <w:rFonts w:ascii="Times New Roman" w:eastAsia="Times New Roman" w:hAnsi="Times New Roman" w:cs="Times New Roman"/>
          <w:sz w:val="28"/>
        </w:rPr>
        <w:t xml:space="preserve"> судья по спорту 1 категории.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     5.2. Во время проведения соревнования главная судейская коллегия  осуществляет контроль в эфире   за работой  участников соревнования, а также принимает решение о снятии участника (команды) с зачета за допущенные нарушения Положения о соревновании.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    5.3. Протокол и отчет о проведении соревнований представляется  главным  судьёй организатору соревнований.</w:t>
      </w: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</w:rPr>
        <w:t>VI. ПРАВИЛА ПРОВЕДЕНИЯ СОРЕВНОВАНИЙ</w:t>
      </w:r>
    </w:p>
    <w:p w:rsidR="0056341B" w:rsidRDefault="003564E2">
      <w:pPr>
        <w:widowControl w:val="0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6.1. Соревнование проводится:</w:t>
      </w:r>
    </w:p>
    <w:p w:rsidR="0056341B" w:rsidRDefault="0056341B">
      <w:pPr>
        <w:widowControl w:val="0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</w:rPr>
      </w:pPr>
    </w:p>
    <w:p w:rsidR="0056341B" w:rsidRDefault="003564E2">
      <w:pPr>
        <w:widowControl w:val="0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6341B" w:rsidRDefault="003564E2">
      <w:pPr>
        <w:widowControl w:val="0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6341B" w:rsidRDefault="007544E7">
      <w:pPr>
        <w:widowControl w:val="0"/>
        <w:spacing w:after="0" w:line="240" w:lineRule="auto"/>
        <w:ind w:left="708" w:firstLine="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20.02.2022г</w:t>
      </w:r>
      <w:r w:rsidR="003564E2">
        <w:rPr>
          <w:rFonts w:ascii="Times New Roman" w:eastAsia="Times New Roman" w:hAnsi="Times New Roman" w:cs="Times New Roman"/>
          <w:sz w:val="28"/>
        </w:rPr>
        <w:t xml:space="preserve"> </w:t>
      </w:r>
      <w:r w:rsidR="00B169A4">
        <w:rPr>
          <w:rFonts w:ascii="Times New Roman" w:eastAsia="Times New Roman" w:hAnsi="Times New Roman" w:cs="Times New Roman"/>
          <w:sz w:val="28"/>
        </w:rPr>
        <w:t xml:space="preserve"> с 09.00мск по 09.59 мск</w:t>
      </w:r>
      <w:r w:rsidR="003564E2">
        <w:rPr>
          <w:rFonts w:ascii="Times New Roman" w:eastAsia="Times New Roman" w:hAnsi="Times New Roman" w:cs="Times New Roman"/>
          <w:sz w:val="28"/>
        </w:rPr>
        <w:t xml:space="preserve"> на частоте 145.450 – 145.550мгц.</w:t>
      </w:r>
    </w:p>
    <w:p w:rsidR="0056341B" w:rsidRDefault="003564E2">
      <w:pPr>
        <w:widowControl w:val="0"/>
        <w:spacing w:after="0" w:line="240" w:lineRule="auto"/>
        <w:ind w:left="56" w:firstLine="74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6.2. Соревнование разбито на 4-минитура  продолжительностью 15 минут каждый:   </w:t>
      </w:r>
    </w:p>
    <w:p w:rsidR="0056341B" w:rsidRDefault="003564E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1-й тур    06.00 - 06.14 </w:t>
      </w:r>
      <w:r>
        <w:rPr>
          <w:rFonts w:ascii="Times New Roman" w:eastAsia="Times New Roman" w:hAnsi="Times New Roman" w:cs="Times New Roman"/>
          <w:sz w:val="24"/>
        </w:rPr>
        <w:t>UTC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2-й тур    06.15 - 06.29 UTC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3-й тур    06.30 - 06.44UTC</w:t>
      </w:r>
    </w:p>
    <w:p w:rsidR="0056341B" w:rsidRDefault="003564E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4-й тур    06.45 - 06.59 UTC</w:t>
      </w:r>
    </w:p>
    <w:p w:rsidR="007544E7" w:rsidRDefault="003564E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течение каждого 15 минутного тура: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>— с одним и тем же корреспондентом можно провести только одну радиосвязь (наблюдение).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>— расхождение по времени проведения радиосвязи у корреспондентов не должно превышать 2 минуты.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   6.3. При проведении радиосвязей участники соревнования обмениваются</w:t>
      </w:r>
      <w:r w:rsidR="007544E7">
        <w:rPr>
          <w:rFonts w:ascii="Times New Roman" w:eastAsia="Times New Roman" w:hAnsi="Times New Roman" w:cs="Times New Roman"/>
          <w:sz w:val="28"/>
        </w:rPr>
        <w:t xml:space="preserve"> контрольными номерами и районами.</w:t>
      </w:r>
      <w:r w:rsidR="00B30724">
        <w:rPr>
          <w:rFonts w:ascii="Times New Roman" w:eastAsia="Times New Roman" w:hAnsi="Times New Roman" w:cs="Times New Roman"/>
          <w:sz w:val="28"/>
        </w:rPr>
        <w:t xml:space="preserve">  001 </w:t>
      </w:r>
      <w:r w:rsidR="00B30724">
        <w:rPr>
          <w:rFonts w:ascii="Times New Roman" w:eastAsia="Times New Roman" w:hAnsi="Times New Roman" w:cs="Times New Roman"/>
          <w:sz w:val="28"/>
          <w:lang w:val="en-US"/>
        </w:rPr>
        <w:t>ew8rb we</w:t>
      </w:r>
      <w:r w:rsidR="00B30724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    6.4. Начисление и подсчет очков участникам соревнования производится следующим образом: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>— за каждую подтвержденную радиосвязь в каждом 15-минутном туре начисляется 1 очко;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>— за каждого подтвержденного нового корреспондента один раз за все время соревнования начисляется 1 очко.</w:t>
      </w:r>
    </w:p>
    <w:p w:rsidR="0056341B" w:rsidRDefault="007544E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--- за </w:t>
      </w:r>
      <w:r w:rsidR="00B169A4">
        <w:rPr>
          <w:rFonts w:ascii="Times New Roman" w:eastAsia="Times New Roman" w:hAnsi="Times New Roman" w:cs="Times New Roman"/>
          <w:sz w:val="28"/>
        </w:rPr>
        <w:t>каждый новый район начисляется 1 очко.</w:t>
      </w:r>
      <w:r w:rsidR="003564E2">
        <w:rPr>
          <w:rFonts w:ascii="Times New Roman" w:eastAsia="Times New Roman" w:hAnsi="Times New Roman" w:cs="Times New Roman"/>
          <w:sz w:val="24"/>
        </w:rPr>
        <w:br/>
      </w:r>
      <w:r w:rsidR="003564E2">
        <w:rPr>
          <w:rFonts w:ascii="Times New Roman" w:eastAsia="Times New Roman" w:hAnsi="Times New Roman" w:cs="Times New Roman"/>
          <w:sz w:val="28"/>
        </w:rPr>
        <w:t>— общее количество очков является суммой набранных очков за радиосвязи, административные районы и корреспондентов.</w:t>
      </w:r>
    </w:p>
    <w:p w:rsidR="0056341B" w:rsidRDefault="00B169A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—- повторы разрешаются через 4 на 5</w:t>
      </w:r>
      <w:r w:rsidR="003564E2">
        <w:rPr>
          <w:rFonts w:ascii="Times New Roman" w:eastAsia="Times New Roman" w:hAnsi="Times New Roman" w:cs="Times New Roman"/>
          <w:sz w:val="24"/>
        </w:rPr>
        <w:t>ю. в каждом туре.</w:t>
      </w:r>
      <w:r w:rsidR="003564E2">
        <w:rPr>
          <w:rFonts w:ascii="Times New Roman" w:eastAsia="Times New Roman" w:hAnsi="Times New Roman" w:cs="Times New Roman"/>
          <w:sz w:val="24"/>
        </w:rPr>
        <w:br/>
      </w:r>
      <w:r w:rsidR="003564E2">
        <w:rPr>
          <w:rFonts w:ascii="Times New Roman" w:eastAsia="Times New Roman" w:hAnsi="Times New Roman" w:cs="Times New Roman"/>
          <w:sz w:val="28"/>
        </w:rPr>
        <w:t xml:space="preserve">       6.5. Радиосвязь считается подтвержденной, если у обоих корреспондентов совпадают позывные, контрольные номера, и в течение каждого тура расхождение времени проведения радиосвязи не превышает 2 минуты.</w:t>
      </w: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</w:rPr>
        <w:t>VII. ПОРЯДОК ОТЧЁТНОСТИ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7.1. Каждый участник соревнований, независимо от количества проведенных радиосвязей, составляет отчет по типовой форме CABRILLO принятой для соревнований и в течение 5-идней  после окончания соревнований высылает отчет в адрес главной судейской коллегии    по электронной почте (E-mail: ew8rb@tut.by).</w:t>
      </w:r>
      <w:r>
        <w:rPr>
          <w:rFonts w:ascii="Times New Roman" w:eastAsia="Times New Roman" w:hAnsi="Times New Roman" w:cs="Times New Roman"/>
          <w:sz w:val="28"/>
        </w:rPr>
        <w:br/>
        <w:t>Предоставление отчета в электронном как и в бумажном виде является обязательным.</w:t>
      </w:r>
      <w:r>
        <w:rPr>
          <w:rFonts w:ascii="Times New Roman" w:eastAsia="Times New Roman" w:hAnsi="Times New Roman" w:cs="Times New Roman"/>
          <w:sz w:val="28"/>
        </w:rPr>
        <w:br/>
        <w:t xml:space="preserve">      7.2. Отчеты, поступившие в судейскую коллегию с опозданием, к зачету не принимаются, но указанные в отчетах радиосвязи засчитываются корреспондентам при условии, что отчеты получены до полного завершения судейства.</w:t>
      </w: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VIII. НАГРАЖДЕНИЕ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   8.1. Спортсмены  занявшие 1-е место на частоте 144 мгц награждается кубком, медалью и  дипломом первой степени.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       8.2. Спортсмены занявшие 2-е и 3-е места на частоте 144 мгц награждаются медалями, дипломами соответствующих степеней.</w:t>
      </w:r>
    </w:p>
    <w:p w:rsidR="0056341B" w:rsidRDefault="0056341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56341B" w:rsidRDefault="003564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IX. УСЛОВИЯ ПРИЕМА   И  ФИНАНСИРОВАНИЕ</w:t>
      </w:r>
    </w:p>
    <w:p w:rsidR="0056341B" w:rsidRDefault="0056341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9.1. Гомельская областная организационная структура ДОСААФ осуществляет финансирование проведения соревнований согласно сметы-отчёта расходов за счёт средств специального фонда ДОСААФ.</w:t>
      </w:r>
    </w:p>
    <w:p w:rsidR="0056341B" w:rsidRDefault="003564E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9.2. Гомельская областная организационная структура ДОСААФ финансирует:</w:t>
      </w: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награждение кубками, медалями и дипломами победителей соревнований;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награждение медалями и дипломами призёров  соревнований.</w:t>
      </w: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Настоящее положение является официальным приглашением на соревнование.</w:t>
      </w: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</w:rPr>
      </w:pPr>
    </w:p>
    <w:p w:rsidR="0056341B" w:rsidRDefault="005634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</w:rPr>
      </w:pP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Ведущий специалист по организационной </w:t>
      </w:r>
    </w:p>
    <w:p w:rsidR="0056341B" w:rsidRDefault="003564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и спортивной работе ГООС ДОСААФ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6"/>
        </w:rPr>
        <w:t>Е.С.Борель.</w:t>
      </w:r>
    </w:p>
    <w:sectPr w:rsidR="00563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9AE" w:rsidRDefault="00DC09AE">
      <w:pPr>
        <w:spacing w:after="0" w:line="240" w:lineRule="auto"/>
      </w:pPr>
      <w:r>
        <w:separator/>
      </w:r>
    </w:p>
  </w:endnote>
  <w:endnote w:type="continuationSeparator" w:id="0">
    <w:p w:rsidR="00DC09AE" w:rsidRDefault="00DC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9AE" w:rsidRDefault="00DC09AE">
      <w:pPr>
        <w:spacing w:after="0" w:line="240" w:lineRule="auto"/>
      </w:pPr>
      <w:r>
        <w:separator/>
      </w:r>
    </w:p>
  </w:footnote>
  <w:footnote w:type="continuationSeparator" w:id="0">
    <w:p w:rsidR="00DC09AE" w:rsidRDefault="00DC0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35FBC"/>
    <w:multiLevelType w:val="hybridMultilevel"/>
    <w:tmpl w:val="E03CDC88"/>
    <w:lvl w:ilvl="0" w:tplc="0652DB4C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9DC8840C">
      <w:start w:val="1"/>
      <w:numFmt w:val="lowerLetter"/>
      <w:lvlText w:val="%2."/>
      <w:lvlJc w:val="left"/>
      <w:pPr>
        <w:ind w:left="1440" w:hanging="360"/>
      </w:pPr>
    </w:lvl>
    <w:lvl w:ilvl="2" w:tplc="48B2646A">
      <w:start w:val="1"/>
      <w:numFmt w:val="lowerRoman"/>
      <w:lvlText w:val="%3."/>
      <w:lvlJc w:val="right"/>
      <w:pPr>
        <w:ind w:left="2160" w:hanging="180"/>
      </w:pPr>
    </w:lvl>
    <w:lvl w:ilvl="3" w:tplc="C4661A16">
      <w:start w:val="1"/>
      <w:numFmt w:val="decimal"/>
      <w:lvlText w:val="%4."/>
      <w:lvlJc w:val="left"/>
      <w:pPr>
        <w:ind w:left="2880" w:hanging="360"/>
      </w:pPr>
    </w:lvl>
    <w:lvl w:ilvl="4" w:tplc="13C8222A">
      <w:start w:val="1"/>
      <w:numFmt w:val="lowerLetter"/>
      <w:lvlText w:val="%5."/>
      <w:lvlJc w:val="left"/>
      <w:pPr>
        <w:ind w:left="3600" w:hanging="360"/>
      </w:pPr>
    </w:lvl>
    <w:lvl w:ilvl="5" w:tplc="07385EA4">
      <w:start w:val="1"/>
      <w:numFmt w:val="lowerRoman"/>
      <w:lvlText w:val="%6."/>
      <w:lvlJc w:val="right"/>
      <w:pPr>
        <w:ind w:left="4320" w:hanging="180"/>
      </w:pPr>
    </w:lvl>
    <w:lvl w:ilvl="6" w:tplc="4CC491BE">
      <w:start w:val="1"/>
      <w:numFmt w:val="decimal"/>
      <w:lvlText w:val="%7."/>
      <w:lvlJc w:val="left"/>
      <w:pPr>
        <w:ind w:left="5040" w:hanging="360"/>
      </w:pPr>
    </w:lvl>
    <w:lvl w:ilvl="7" w:tplc="88F0021C">
      <w:start w:val="1"/>
      <w:numFmt w:val="lowerLetter"/>
      <w:lvlText w:val="%8."/>
      <w:lvlJc w:val="left"/>
      <w:pPr>
        <w:ind w:left="5760" w:hanging="360"/>
      </w:pPr>
    </w:lvl>
    <w:lvl w:ilvl="8" w:tplc="6D8286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41B"/>
    <w:rsid w:val="003564E2"/>
    <w:rsid w:val="0056341B"/>
    <w:rsid w:val="007544E7"/>
    <w:rsid w:val="00B169A4"/>
    <w:rsid w:val="00B30724"/>
    <w:rsid w:val="00DC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8C8D2"/>
  <w15:docId w15:val="{F3DAFBB1-3BC0-46D5-B90C-98D6D3CA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мультик</cp:lastModifiedBy>
  <cp:revision>3</cp:revision>
  <dcterms:created xsi:type="dcterms:W3CDTF">2022-01-25T09:17:00Z</dcterms:created>
  <dcterms:modified xsi:type="dcterms:W3CDTF">2022-01-25T09:46:00Z</dcterms:modified>
</cp:coreProperties>
</file>