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2B4" w:rsidRPr="00E179FE" w:rsidRDefault="00E179FE" w:rsidP="00A3596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79FE">
        <w:rPr>
          <w:rFonts w:ascii="Times New Roman" w:hAnsi="Times New Roman" w:cs="Times New Roman"/>
          <w:b/>
          <w:sz w:val="28"/>
          <w:szCs w:val="28"/>
        </w:rPr>
        <w:t>РАСЧЁТ СИММЕТРИЧНОГО ТРИГГЕРА С ВНЕШНИМ СМЕЩЕНИЕМ.</w:t>
      </w:r>
    </w:p>
    <w:p w:rsidR="00B92269" w:rsidRDefault="00B92269" w:rsidP="00B92269">
      <w:pPr>
        <w:ind w:firstLine="567"/>
      </w:pPr>
    </w:p>
    <w:p w:rsidR="00F9275F" w:rsidRDefault="00F9275F" w:rsidP="00A3596B">
      <w:pPr>
        <w:jc w:val="center"/>
        <w:rPr>
          <w:noProof/>
          <w:lang w:eastAsia="ru-RU"/>
        </w:rPr>
      </w:pPr>
    </w:p>
    <w:p w:rsidR="00A3596B" w:rsidRDefault="00F9275F" w:rsidP="00A3596B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943600" cy="4591050"/>
            <wp:effectExtent l="0" t="0" r="0" b="0"/>
            <wp:docPr id="1" name="Рисунок 1" descr="C:\Users\виталька\Desktop\7ae04b0feb742ca9b5fc83b23b8_html_m2dd4f1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италька\Desktop\7ae04b0feb742ca9b5fc83b23b8_html_m2dd4f18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59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275F" w:rsidRDefault="00F9275F" w:rsidP="00F9275F">
      <w:pPr>
        <w:ind w:firstLine="851"/>
        <w:jc w:val="both"/>
      </w:pPr>
    </w:p>
    <w:p w:rsidR="00F9275F" w:rsidRDefault="00F9275F" w:rsidP="00F9275F">
      <w:pPr>
        <w:ind w:firstLine="851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E179FE">
        <w:rPr>
          <w:rFonts w:ascii="Times New Roman" w:hAnsi="Times New Roman" w:cs="Times New Roman"/>
          <w:sz w:val="28"/>
          <w:szCs w:val="28"/>
        </w:rPr>
        <w:t xml:space="preserve">Для расчёта обычно задают: амплитуду импульса </w:t>
      </w: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U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m</m:t>
            </m:r>
          </m:sub>
        </m:sSub>
      </m:oMath>
      <w:r w:rsidRPr="00E179FE">
        <w:rPr>
          <w:rFonts w:ascii="Times New Roman" w:eastAsiaTheme="minorEastAsia" w:hAnsi="Times New Roman" w:cs="Times New Roman"/>
          <w:sz w:val="28"/>
          <w:szCs w:val="28"/>
        </w:rPr>
        <w:t xml:space="preserve">, максимальную частоту переключения </w:t>
      </w: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max</m:t>
            </m:r>
          </m:sub>
        </m:sSub>
      </m:oMath>
      <w:r w:rsidRPr="00E179FE">
        <w:rPr>
          <w:rFonts w:ascii="Times New Roman" w:eastAsiaTheme="minorEastAsia" w:hAnsi="Times New Roman" w:cs="Times New Roman"/>
          <w:sz w:val="28"/>
          <w:szCs w:val="28"/>
        </w:rPr>
        <w:t>, максимальную рабочую температуру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  <w:lang w:val="en-US"/>
          </w:rPr>
          <m:t>t</m:t>
        </m:r>
      </m:oMath>
      <w:r w:rsidR="00FF0AD7">
        <w:rPr>
          <w:rFonts w:ascii="Times New Roman" w:eastAsiaTheme="minorEastAsia" w:hAnsi="Times New Roman" w:cs="Times New Roman"/>
          <w:sz w:val="28"/>
          <w:szCs w:val="28"/>
        </w:rPr>
        <w:t>, вид запуска.</w:t>
      </w:r>
    </w:p>
    <w:p w:rsidR="00FF0AD7" w:rsidRDefault="00FF0AD7" w:rsidP="00F9275F">
      <w:pPr>
        <w:ind w:firstLine="851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Расчёт сводится к выбору транзисторов определению режима их работы и определению параметров схемы.</w:t>
      </w:r>
    </w:p>
    <w:p w:rsidR="00FF0AD7" w:rsidRDefault="00027D88" w:rsidP="00D63154">
      <w:pPr>
        <w:ind w:firstLine="851"/>
        <w:jc w:val="center"/>
        <w:rPr>
          <w:rFonts w:ascii="Times New Roman" w:eastAsiaTheme="minorEastAsia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U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m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 xml:space="preserve"> ≥4В 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>,</w:t>
      </w:r>
      <w:r w:rsidRPr="00027D88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max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</m:t>
        </m:r>
        <m:r>
          <w:rPr>
            <w:rFonts w:ascii="Cambria Math" w:eastAsiaTheme="minorEastAsia" w:hAnsi="Cambria Math" w:cs="Times New Roman"/>
            <w:sz w:val="28"/>
            <w:szCs w:val="28"/>
          </w:rPr>
          <m:t>2</m:t>
        </m:r>
        <m:r>
          <w:rPr>
            <w:rFonts w:ascii="Cambria Math" w:eastAsiaTheme="minorEastAsia" w:hAnsi="Cambria Math" w:cs="Times New Roman"/>
            <w:sz w:val="28"/>
            <w:szCs w:val="28"/>
          </w:rPr>
          <m:t xml:space="preserve"> Мгц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, </w:t>
      </w: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t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max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=50˚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>, запус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к-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 xml:space="preserve"> управляемый счётный.</w:t>
      </w:r>
    </w:p>
    <w:p w:rsidR="00027D88" w:rsidRPr="00C45568" w:rsidRDefault="00C45568" w:rsidP="00C45568">
      <w:pPr>
        <w:ind w:firstLine="851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1.</w:t>
      </w:r>
      <w:r w:rsidR="00027D88" w:rsidRPr="00C45568">
        <w:rPr>
          <w:rFonts w:ascii="Times New Roman" w:eastAsiaTheme="minorEastAsia" w:hAnsi="Times New Roman" w:cs="Times New Roman"/>
          <w:sz w:val="28"/>
          <w:szCs w:val="28"/>
        </w:rPr>
        <w:t>Определяем напряжение источника</w:t>
      </w:r>
      <w:r w:rsidRPr="00C45568">
        <w:rPr>
          <w:rFonts w:ascii="Times New Roman" w:eastAsiaTheme="minorEastAsia" w:hAnsi="Times New Roman" w:cs="Times New Roman"/>
          <w:sz w:val="28"/>
          <w:szCs w:val="28"/>
        </w:rPr>
        <w:t xml:space="preserve"> коллекторного питания:</w:t>
      </w:r>
    </w:p>
    <w:p w:rsidR="00C45568" w:rsidRDefault="00C45568" w:rsidP="00C45568">
      <w:pPr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E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к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=(1,1÷1,4)</m:t>
        </m:r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U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m</m:t>
            </m:r>
          </m:sub>
        </m:sSub>
      </m:oMath>
      <w:r w:rsidRPr="00C45568">
        <w:rPr>
          <w:rFonts w:ascii="Times New Roman" w:eastAsiaTheme="minorEastAsia" w:hAnsi="Times New Roman" w:cs="Times New Roman"/>
          <w:sz w:val="28"/>
          <w:szCs w:val="28"/>
        </w:rPr>
        <w:t>.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Возьмём </w:t>
      </w: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E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к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=5</m:t>
        </m:r>
        <m:r>
          <w:rPr>
            <w:rFonts w:ascii="Cambria Math" w:hAnsi="Cambria Math" w:cs="Times New Roman"/>
            <w:sz w:val="28"/>
            <w:szCs w:val="28"/>
          </w:rPr>
          <m:t>В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C45568" w:rsidRDefault="00C45568" w:rsidP="00C45568">
      <w:pPr>
        <w:ind w:firstLine="851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2.Определяем напряжение</w:t>
      </w:r>
      <w:r w:rsidR="00A70F78">
        <w:rPr>
          <w:rFonts w:ascii="Times New Roman" w:eastAsiaTheme="minorEastAsia" w:hAnsi="Times New Roman" w:cs="Times New Roman"/>
          <w:sz w:val="28"/>
          <w:szCs w:val="28"/>
        </w:rPr>
        <w:t xml:space="preserve"> источника смещения:</w:t>
      </w:r>
    </w:p>
    <w:p w:rsidR="00A70F78" w:rsidRDefault="00A70F78" w:rsidP="00A70F78">
      <w:pPr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E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б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=(0,1÷0,2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)</m:t>
        </m:r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Е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к</m:t>
            </m:r>
          </m:sub>
        </m:sSub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. Возьмём </w:t>
      </w: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E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б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=1</m:t>
        </m:r>
        <m:r>
          <w:rPr>
            <w:rFonts w:ascii="Cambria Math" w:hAnsi="Cambria Math" w:cs="Times New Roman"/>
            <w:sz w:val="28"/>
            <w:szCs w:val="28"/>
          </w:rPr>
          <m:t>В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D63154" w:rsidRDefault="00D63154" w:rsidP="00D63154">
      <w:pPr>
        <w:ind w:firstLine="993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3.Выбираем транзистор по допустимому коллекторному напряжению:</w:t>
      </w:r>
    </w:p>
    <w:p w:rsidR="00D63154" w:rsidRDefault="00D63154" w:rsidP="00D63154">
      <w:pPr>
        <w:ind w:firstLine="993"/>
        <w:jc w:val="center"/>
        <w:rPr>
          <w:rFonts w:ascii="Times New Roman" w:eastAsiaTheme="minorEastAsia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U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к доп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&gt;</m:t>
        </m:r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E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к</m:t>
            </m:r>
          </m:sub>
        </m:sSub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,    </w:t>
      </w: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U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 xml:space="preserve">к </m:t>
            </m:r>
            <w:proofErr w:type="gramStart"/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доп</m:t>
            </m:r>
            <w:proofErr w:type="gramEnd"/>
          </m:sub>
        </m:sSub>
        <m:r>
          <w:rPr>
            <w:rFonts w:ascii="Cambria Math" w:hAnsi="Cambria Math" w:cs="Times New Roman"/>
            <w:sz w:val="28"/>
            <w:szCs w:val="28"/>
          </w:rPr>
          <m:t>&gt;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5В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>,</w:t>
      </w:r>
    </w:p>
    <w:p w:rsidR="00D63154" w:rsidRDefault="00D63154" w:rsidP="008A7D4E">
      <w:pPr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и предельной частоте</w:t>
      </w:r>
    </w:p>
    <w:p w:rsidR="00FC1FF8" w:rsidRDefault="00FC1FF8" w:rsidP="008A7D4E">
      <w:pPr>
        <w:ind w:firstLine="993"/>
        <w:jc w:val="center"/>
        <w:rPr>
          <w:rFonts w:ascii="Times New Roman" w:eastAsiaTheme="minorEastAsia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f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a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&gt;</m:t>
        </m:r>
        <m:d>
          <m:dPr>
            <m:ctrlPr>
              <w:rPr>
                <w:rFonts w:ascii="Cambria Math" w:hAnsi="Cambria Math" w:cs="Times New Roman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3÷5</m:t>
            </m:r>
          </m:e>
        </m:d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max</m:t>
            </m:r>
          </m:sub>
        </m:sSub>
      </m:oMath>
      <w:r>
        <w:rPr>
          <w:rFonts w:ascii="Times New Roman" w:eastAsiaTheme="minorEastAsia" w:hAnsi="Times New Roman" w:cs="Times New Roman"/>
          <w:i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,</w:t>
      </w:r>
      <w:r w:rsidR="008A7D4E">
        <w:rPr>
          <w:rFonts w:ascii="Times New Roman" w:eastAsiaTheme="minorEastAsia" w:hAnsi="Times New Roman" w:cs="Times New Roman"/>
          <w:sz w:val="28"/>
          <w:szCs w:val="28"/>
        </w:rPr>
        <w:t xml:space="preserve">   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f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a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&gt;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5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∙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1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∙</m:t>
        </m:r>
        <m:sSup>
          <m:sSup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6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=</m:t>
        </m:r>
        <m:r>
          <w:rPr>
            <w:rFonts w:ascii="Cambria Math" w:hAnsi="Cambria Math" w:cs="Times New Roman"/>
            <w:sz w:val="28"/>
            <w:szCs w:val="28"/>
          </w:rPr>
          <m:t>5 мГ</m:t>
        </m:r>
        <m:r>
          <w:rPr>
            <w:rFonts w:ascii="Cambria Math" w:hAnsi="Cambria Math" w:cs="Times New Roman"/>
            <w:sz w:val="28"/>
            <w:szCs w:val="28"/>
          </w:rPr>
          <m:t>ц</m:t>
        </m:r>
      </m:oMath>
      <w:r w:rsidR="008A7D4E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8A7D4E" w:rsidRDefault="008A7D4E" w:rsidP="00124B59">
      <w:pPr>
        <w:ind w:firstLine="993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В соответствии с подсчитанными параметрами выберем транзистор </w:t>
      </w:r>
      <w:r w:rsidR="00C55A9F">
        <w:rPr>
          <w:rFonts w:ascii="Times New Roman" w:eastAsiaTheme="minorEastAsia" w:hAnsi="Times New Roman" w:cs="Times New Roman"/>
          <w:sz w:val="28"/>
          <w:szCs w:val="28"/>
        </w:rPr>
        <w:t>КТ201</w:t>
      </w:r>
      <w:proofErr w:type="gramStart"/>
      <w:r w:rsidR="00C55A9F">
        <w:rPr>
          <w:rFonts w:ascii="Times New Roman" w:eastAsiaTheme="minorEastAsia" w:hAnsi="Times New Roman" w:cs="Times New Roman"/>
          <w:sz w:val="28"/>
          <w:szCs w:val="28"/>
        </w:rPr>
        <w:t>В(</w:t>
      </w:r>
      <w:proofErr w:type="gramEnd"/>
      <w:r w:rsidR="00C55A9F">
        <w:rPr>
          <w:rFonts w:ascii="Times New Roman" w:eastAsiaTheme="minorEastAsia" w:hAnsi="Times New Roman" w:cs="Times New Roman"/>
          <w:sz w:val="28"/>
          <w:szCs w:val="28"/>
        </w:rPr>
        <w:t>М)</w:t>
      </w:r>
      <w:r w:rsidR="004F1017">
        <w:rPr>
          <w:rFonts w:ascii="Times New Roman" w:eastAsiaTheme="minorEastAsia" w:hAnsi="Times New Roman" w:cs="Times New Roman"/>
          <w:sz w:val="28"/>
          <w:szCs w:val="28"/>
        </w:rPr>
        <w:t xml:space="preserve">        </w:t>
      </w:r>
      <w:r w:rsidR="004F1017" w:rsidRPr="004F1017">
        <w:rPr>
          <w:rFonts w:ascii="Times New Roman" w:eastAsiaTheme="minorEastAsia" w:hAnsi="Times New Roman" w:cs="Times New Roman"/>
          <w:sz w:val="24"/>
          <w:szCs w:val="24"/>
        </w:rPr>
        <w:t>(</w:t>
      </w: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U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к доп</m:t>
            </m:r>
          </m:sub>
        </m:sSub>
      </m:oMath>
      <w:r w:rsidR="004F1017" w:rsidRPr="004F1017">
        <w:rPr>
          <w:rFonts w:ascii="Times New Roman" w:eastAsiaTheme="minorEastAsia" w:hAnsi="Times New Roman" w:cs="Times New Roman"/>
          <w:sz w:val="28"/>
          <w:szCs w:val="28"/>
        </w:rPr>
        <w:t>=10В</w:t>
      </w:r>
      <w:r w:rsidR="004F1017">
        <w:rPr>
          <w:rFonts w:ascii="Times New Roman" w:eastAsiaTheme="minorEastAsia" w:hAnsi="Times New Roman" w:cs="Times New Roman"/>
          <w:sz w:val="28"/>
          <w:szCs w:val="28"/>
        </w:rPr>
        <w:t>,</w:t>
      </w: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 xml:space="preserve"> f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a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=10мГц,</m:t>
        </m:r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I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к доп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 xml:space="preserve">=20мА, 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β=30÷90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,</m:t>
        </m:r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I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к 0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 xml:space="preserve"> не более 1мкА,</m:t>
        </m:r>
      </m:oMath>
      <w:r w:rsidR="004F1017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б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 xml:space="preserve"> не более 220 Ом</m:t>
        </m:r>
      </m:oMath>
      <w:r w:rsidR="004F1017" w:rsidRPr="004F1017">
        <w:rPr>
          <w:rFonts w:ascii="Times New Roman" w:eastAsiaTheme="minorEastAsia" w:hAnsi="Times New Roman" w:cs="Times New Roman"/>
          <w:sz w:val="28"/>
          <w:szCs w:val="28"/>
        </w:rPr>
        <w:t>)</w:t>
      </w:r>
      <w:r w:rsidR="00124B59">
        <w:rPr>
          <w:rFonts w:ascii="Times New Roman" w:eastAsiaTheme="minorEastAsia" w:hAnsi="Times New Roman" w:cs="Times New Roman"/>
          <w:sz w:val="28"/>
          <w:szCs w:val="28"/>
        </w:rPr>
        <w:t>:</w:t>
      </w:r>
    </w:p>
    <w:p w:rsidR="00124B59" w:rsidRPr="007172CB" w:rsidRDefault="00124B59" w:rsidP="00124B59">
      <w:pPr>
        <w:ind w:firstLine="993"/>
        <w:jc w:val="center"/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τ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α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2π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fα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6.28∙10∙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10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6</m:t>
                  </m:r>
                </m:sup>
              </m:sSup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</m:t>
          </m:r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0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,2 мкс.</m:t>
          </m:r>
        </m:oMath>
      </m:oMathPara>
    </w:p>
    <w:p w:rsidR="0079335D" w:rsidRDefault="007172CB" w:rsidP="0079335D">
      <w:pPr>
        <w:ind w:firstLine="993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4.Определяем сопротивления коллекторных резисторов</w:t>
      </w:r>
      <w:r w:rsidR="001F7929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R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1к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R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2к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R</m:t>
            </m:r>
          </m:e>
          <m:sub>
            <w:proofErr w:type="gramStart"/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к</m:t>
            </m:r>
            <w:proofErr w:type="gramEnd"/>
          </m:sub>
        </m:sSub>
      </m:oMath>
      <w:r w:rsidR="001F7929">
        <w:rPr>
          <w:rFonts w:ascii="Times New Roman" w:eastAsiaTheme="minorEastAsia" w:hAnsi="Times New Roman" w:cs="Times New Roman"/>
          <w:sz w:val="28"/>
          <w:szCs w:val="28"/>
        </w:rPr>
        <w:t xml:space="preserve"> пользуясь выражением:</w:t>
      </w:r>
    </w:p>
    <w:p w:rsidR="007172CB" w:rsidRPr="007172CB" w:rsidRDefault="007172CB" w:rsidP="0079335D">
      <w:pPr>
        <w:ind w:firstLine="993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E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к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I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к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0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max</m:t>
                  </m:r>
                </m:sub>
              </m:sSub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≫</m:t>
          </m:r>
          <m:sSub>
            <m:sSub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R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к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>&gt;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E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к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I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к доп</m:t>
                  </m:r>
                </m:sub>
              </m:sSub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.</m:t>
          </m:r>
        </m:oMath>
      </m:oMathPara>
    </w:p>
    <w:p w:rsidR="007172CB" w:rsidRDefault="007172CB" w:rsidP="007172CB">
      <w:pPr>
        <w:ind w:firstLine="993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В данном случае при </w:t>
      </w: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t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max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=50°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>:</w:t>
      </w:r>
    </w:p>
    <w:p w:rsidR="006A4692" w:rsidRPr="007172CB" w:rsidRDefault="007172CB" w:rsidP="006A4692">
      <w:pPr>
        <w:ind w:firstLine="993"/>
        <w:jc w:val="center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I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к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0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max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≈</m:t>
          </m:r>
          <m:sSub>
            <m:sSub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I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к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0</m:t>
              </m:r>
            </m:sub>
          </m:sSub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e>
            <m:sup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t°-20°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10</m:t>
                  </m:r>
                </m:den>
              </m:f>
            </m:sup>
          </m:sSup>
          <m:sSub>
            <m:sSub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I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к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0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max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≈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1</m:t>
          </m:r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∙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10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-6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∙8</m:t>
          </m:r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=8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 xml:space="preserve">мкА; 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5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8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∙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10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-6</m:t>
                  </m:r>
                </m:sup>
              </m:sSup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≫</m:t>
          </m:r>
          <m:sSub>
            <m:sSub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R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к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>&gt;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5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20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∙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10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-3</m:t>
                  </m:r>
                </m:sup>
              </m:sSup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;</m:t>
          </m:r>
        </m:oMath>
      </m:oMathPara>
    </w:p>
    <w:p w:rsidR="007172CB" w:rsidRPr="006A4692" w:rsidRDefault="006A4692" w:rsidP="007172CB">
      <w:pPr>
        <w:ind w:firstLine="993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ParaPr>
          <m:jc m:val="center"/>
        </m:oMathParaPr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 xml:space="preserve"> 625кОм≫</m:t>
          </m:r>
          <m:sSub>
            <m:sSub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R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к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>&gt;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0,25кОм.</m:t>
          </m:r>
        </m:oMath>
      </m:oMathPara>
    </w:p>
    <w:p w:rsidR="006A4692" w:rsidRDefault="006A4692" w:rsidP="007172CB">
      <w:pPr>
        <w:ind w:firstLine="993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Выбираем по ГОСТу </w:t>
      </w: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к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=252Ом.</m:t>
        </m:r>
      </m:oMath>
    </w:p>
    <w:p w:rsidR="00B33AEF" w:rsidRDefault="00B33AEF" w:rsidP="007172CB">
      <w:pPr>
        <w:ind w:firstLine="993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5.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Определяем сопротивления базовых резисторов</w:t>
      </w:r>
      <w:r w:rsidR="001F7929" w:rsidRPr="001F7929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1F7929">
        <w:rPr>
          <w:rFonts w:ascii="Times New Roman" w:eastAsiaTheme="minorEastAsia" w:hAnsi="Times New Roman" w:cs="Times New Roman"/>
          <w:sz w:val="28"/>
          <w:szCs w:val="28"/>
        </w:rPr>
        <w:t>пользуясь</w:t>
      </w:r>
      <w:proofErr w:type="gramEnd"/>
      <w:r w:rsidR="001F7929">
        <w:rPr>
          <w:rFonts w:ascii="Times New Roman" w:eastAsiaTheme="minorEastAsia" w:hAnsi="Times New Roman" w:cs="Times New Roman"/>
          <w:sz w:val="28"/>
          <w:szCs w:val="28"/>
        </w:rPr>
        <w:t xml:space="preserve"> выражением</w:t>
      </w:r>
      <w:r>
        <w:rPr>
          <w:rFonts w:ascii="Times New Roman" w:eastAsiaTheme="minorEastAsia" w:hAnsi="Times New Roman" w:cs="Times New Roman"/>
          <w:sz w:val="28"/>
          <w:szCs w:val="28"/>
        </w:rPr>
        <w:t>:</w:t>
      </w:r>
    </w:p>
    <w:p w:rsidR="00B33AEF" w:rsidRDefault="00B33AEF" w:rsidP="00B33AEF">
      <w:pPr>
        <w:ind w:firstLine="993"/>
        <w:jc w:val="center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R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1б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R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2б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R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б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&lt;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E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б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I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к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0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max</m:t>
                  </m:r>
                </m:sub>
              </m:sSub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;</m:t>
          </m:r>
        </m:oMath>
      </m:oMathPara>
    </w:p>
    <w:p w:rsidR="00B33AEF" w:rsidRDefault="00B33AEF" w:rsidP="00B33AEF">
      <w:pPr>
        <w:ind w:firstLine="993"/>
        <w:jc w:val="center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R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б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&lt;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8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∙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10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-6</m:t>
                  </m:r>
                </m:sup>
              </m:sSup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≈125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кОм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;</m:t>
          </m:r>
        </m:oMath>
      </m:oMathPara>
    </w:p>
    <w:p w:rsidR="00B33AEF" w:rsidRDefault="00B33AEF" w:rsidP="007172CB">
      <w:pPr>
        <w:ind w:firstLine="993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79335D">
        <w:rPr>
          <w:rFonts w:ascii="Times New Roman" w:eastAsiaTheme="minorEastAsia" w:hAnsi="Times New Roman" w:cs="Times New Roman"/>
          <w:sz w:val="28"/>
          <w:szCs w:val="28"/>
        </w:rPr>
        <w:t xml:space="preserve">Выбираем по ГОСТу </w:t>
      </w: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R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  <m:r>
              <w:rPr>
                <w:rFonts w:ascii="Cambria Math" w:hAnsi="Cambria Math" w:cs="Times New Roman"/>
                <w:sz w:val="28"/>
                <w:szCs w:val="28"/>
              </w:rPr>
              <m:t>б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</m:t>
        </m:r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R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2б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</m:t>
        </m:r>
        <m:r>
          <w:rPr>
            <w:rFonts w:ascii="Cambria Math" w:hAnsi="Cambria Math" w:cs="Times New Roman"/>
            <w:sz w:val="28"/>
            <w:szCs w:val="28"/>
          </w:rPr>
          <m:t>120 кОм.</m:t>
        </m:r>
      </m:oMath>
    </w:p>
    <w:p w:rsidR="0079335D" w:rsidRDefault="0079335D" w:rsidP="0079335D">
      <w:pPr>
        <w:ind w:firstLine="993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6.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 xml:space="preserve">Находим сопротивления резисторов </w:t>
      </w:r>
      <m:oMath>
        <m:sSub>
          <m:sSubPr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R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sub>
        </m:sSub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R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>=</m:t>
        </m:r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R</m:t>
        </m:r>
      </m:oMath>
      <w:r w:rsidR="001F7929" w:rsidRPr="001F7929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1F7929">
        <w:rPr>
          <w:rFonts w:ascii="Times New Roman" w:eastAsiaTheme="minorEastAsia" w:hAnsi="Times New Roman" w:cs="Times New Roman"/>
          <w:sz w:val="28"/>
          <w:szCs w:val="28"/>
        </w:rPr>
        <w:t>пользуясь</w:t>
      </w:r>
      <w:proofErr w:type="gramEnd"/>
      <w:r w:rsidR="001F7929">
        <w:rPr>
          <w:rFonts w:ascii="Times New Roman" w:eastAsiaTheme="minorEastAsia" w:hAnsi="Times New Roman" w:cs="Times New Roman"/>
          <w:sz w:val="28"/>
          <w:szCs w:val="28"/>
        </w:rPr>
        <w:t xml:space="preserve"> выражением:</w:t>
      </w:r>
    </w:p>
    <w:p w:rsidR="0079335D" w:rsidRPr="00DD5F45" w:rsidRDefault="0079335D" w:rsidP="0079335D">
      <w:pPr>
        <w:ind w:firstLine="993"/>
        <w:jc w:val="center"/>
        <w:rPr>
          <w:rFonts w:ascii="Times New Roman" w:eastAsiaTheme="minorEastAsia" w:hAnsi="Times New Roman" w:cs="Times New Roman"/>
          <w:sz w:val="28"/>
          <w:szCs w:val="28"/>
        </w:rPr>
      </w:pPr>
      <m:oMathPara>
        <m:oMathParaPr>
          <m:jc m:val="center"/>
        </m:oMathParaPr>
        <m:oMath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w:lastRenderedPageBreak/>
            <m:t>R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&lt;</m:t>
          </m:r>
          <m:sSub>
            <m:sSub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R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к</m:t>
              </m:r>
            </m:sub>
          </m:sSub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 xml:space="preserve"> β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min</m:t>
                      </m:r>
                    </m:sub>
                  </m:sSub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1+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E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б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 xml:space="preserve"> β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min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R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к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E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к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R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б</m:t>
                          </m:r>
                        </m:sub>
                      </m:sSub>
                    </m:den>
                  </m:f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-1</m:t>
              </m: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,</m:t>
          </m:r>
        </m:oMath>
      </m:oMathPara>
    </w:p>
    <w:p w:rsidR="00DD5F45" w:rsidRPr="00B82411" w:rsidRDefault="00DD5F45" w:rsidP="0079335D">
      <w:pPr>
        <w:ind w:firstLine="993"/>
        <w:jc w:val="center"/>
        <w:rPr>
          <w:rFonts w:ascii="Times New Roman" w:eastAsiaTheme="minorEastAsia" w:hAnsi="Times New Roman" w:cs="Times New Roman"/>
          <w:sz w:val="28"/>
          <w:szCs w:val="28"/>
        </w:rPr>
      </w:pPr>
      <m:oMathPara>
        <m:oMathParaPr>
          <m:jc m:val="center"/>
        </m:oMathParaPr>
        <m:oMath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R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&lt;</m:t>
          </m:r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252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30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1+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1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5</m:t>
                      </m:r>
                    </m:den>
                  </m:f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∙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30</m:t>
                      </m:r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∙252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120</m:t>
                      </m:r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∙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en-US"/>
                            </w:rPr>
                            <m:t>10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en-US"/>
                            </w:rPr>
                            <m:t>3</m:t>
                          </m:r>
                        </m:sup>
                      </m:sSup>
                    </m:den>
                  </m:f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-1</m:t>
              </m: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=6,2 кОм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.</m:t>
          </m:r>
        </m:oMath>
      </m:oMathPara>
    </w:p>
    <w:p w:rsidR="00B82411" w:rsidRDefault="00B82411" w:rsidP="00B82411">
      <w:pPr>
        <w:ind w:firstLine="993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Выбираем по ГОСТу </w:t>
      </w:r>
      <m:oMath>
        <m:sSub>
          <m:sSubPr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R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sub>
        </m:sSub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R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>=</m:t>
        </m:r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5,9 кОм.</m:t>
        </m:r>
      </m:oMath>
    </w:p>
    <w:p w:rsidR="00B82411" w:rsidRDefault="00B82411" w:rsidP="00B82411">
      <w:pPr>
        <w:ind w:firstLine="993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7.Определяем ёмкость ускоряющих конденсаторов</w:t>
      </w:r>
      <w:r w:rsidR="001F7929">
        <w:rPr>
          <w:rFonts w:ascii="Times New Roman" w:eastAsiaTheme="minorEastAsia" w:hAnsi="Times New Roman" w:cs="Times New Roman"/>
          <w:sz w:val="28"/>
          <w:szCs w:val="28"/>
        </w:rPr>
        <w:t>,</w:t>
      </w:r>
      <w:r w:rsidR="001F7929" w:rsidRPr="001F7929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1F7929">
        <w:rPr>
          <w:rFonts w:ascii="Times New Roman" w:eastAsiaTheme="minorEastAsia" w:hAnsi="Times New Roman" w:cs="Times New Roman"/>
          <w:sz w:val="28"/>
          <w:szCs w:val="28"/>
        </w:rPr>
        <w:t>пользуясь выражением</w:t>
      </w:r>
      <w:r>
        <w:rPr>
          <w:rFonts w:ascii="Times New Roman" w:eastAsiaTheme="minorEastAsia" w:hAnsi="Times New Roman" w:cs="Times New Roman"/>
          <w:sz w:val="28"/>
          <w:szCs w:val="28"/>
        </w:rPr>
        <w:t>:</w:t>
      </w:r>
    </w:p>
    <w:p w:rsidR="00B82411" w:rsidRPr="00B82411" w:rsidRDefault="00B82411" w:rsidP="00B82411">
      <w:pPr>
        <w:ind w:firstLine="993"/>
        <w:jc w:val="center"/>
        <w:rPr>
          <w:rFonts w:ascii="Times New Roman" w:eastAsiaTheme="minorEastAsia" w:hAnsi="Times New Roman" w:cs="Times New Roman"/>
          <w:sz w:val="28"/>
          <w:szCs w:val="28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Theme="minorEastAsia" w:hAnsi="Cambria Math" w:cs="Times New Roman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C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</m:t>
              </m:r>
            </m:sub>
          </m:sSub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sSub>
            <m:sSubPr>
              <m:ctrlPr>
                <w:rPr>
                  <w:rFonts w:ascii="Cambria Math" w:eastAsiaTheme="minorEastAsia" w:hAnsi="Cambria Math" w:cs="Times New Roman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C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b>
          </m:sSub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C≈</m:t>
          </m:r>
          <m:f>
            <m:fPr>
              <m:ctrl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1,5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2π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f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α</m:t>
                  </m:r>
                </m:sub>
              </m:sSub>
              <m:sSub>
                <m:sSub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R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к</m:t>
                  </m:r>
                </m:sub>
              </m:sSub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;</m:t>
          </m:r>
        </m:oMath>
      </m:oMathPara>
    </w:p>
    <w:p w:rsidR="00B82411" w:rsidRPr="001F7929" w:rsidRDefault="00B82411" w:rsidP="00B82411">
      <w:pPr>
        <w:ind w:firstLine="993"/>
        <w:jc w:val="center"/>
        <w:rPr>
          <w:rFonts w:ascii="Times New Roman" w:eastAsiaTheme="minorEastAsia" w:hAnsi="Times New Roman" w:cs="Times New Roman"/>
          <w:sz w:val="28"/>
          <w:szCs w:val="28"/>
        </w:rPr>
      </w:pPr>
      <m:oMathPara>
        <m:oMathParaPr>
          <m:jc m:val="center"/>
        </m:oMathParaPr>
        <m:oMath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C=</m:t>
          </m:r>
          <m:f>
            <m:fPr>
              <m:ctrl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1,5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2</m:t>
              </m:r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∙3,14∙</m:t>
              </m:r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10∙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10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6</m:t>
                  </m:r>
                </m:sup>
              </m:sSup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∙252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</m:t>
          </m:r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950 пФ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.</m:t>
          </m:r>
        </m:oMath>
      </m:oMathPara>
    </w:p>
    <w:p w:rsidR="001F7929" w:rsidRDefault="001F7929" w:rsidP="001F7929">
      <w:pPr>
        <w:ind w:firstLine="993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Выбираем по ГОСТу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С</m:t>
            </m:r>
            <w:proofErr w:type="gramEnd"/>
          </m:e>
          <m:sub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sub>
        </m:sSub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С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>=</m:t>
        </m:r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>1000</m:t>
        </m:r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>пФ</m:t>
        </m:r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>.</m:t>
        </m:r>
      </m:oMath>
    </w:p>
    <w:p w:rsidR="001F7929" w:rsidRDefault="001F7929" w:rsidP="001F7929">
      <w:pPr>
        <w:ind w:firstLine="993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8.Находим степень насыщенного трио</w:t>
      </w:r>
      <w:r w:rsidR="00904C5F">
        <w:rPr>
          <w:rFonts w:ascii="Times New Roman" w:eastAsiaTheme="minorEastAsia" w:hAnsi="Times New Roman" w:cs="Times New Roman"/>
          <w:sz w:val="28"/>
          <w:szCs w:val="28"/>
        </w:rPr>
        <w:t>да, пользуясь выражения</w:t>
      </w:r>
      <w:r>
        <w:rPr>
          <w:rFonts w:ascii="Times New Roman" w:eastAsiaTheme="minorEastAsia" w:hAnsi="Times New Roman" w:cs="Times New Roman"/>
          <w:sz w:val="28"/>
          <w:szCs w:val="28"/>
        </w:rPr>
        <w:t>м</w:t>
      </w:r>
      <w:r w:rsidR="00904C5F">
        <w:rPr>
          <w:rFonts w:ascii="Times New Roman" w:eastAsiaTheme="minorEastAsia" w:hAnsi="Times New Roman" w:cs="Times New Roman"/>
          <w:sz w:val="28"/>
          <w:szCs w:val="28"/>
        </w:rPr>
        <w:t>и:</w:t>
      </w:r>
    </w:p>
    <w:p w:rsidR="00904C5F" w:rsidRPr="00904C5F" w:rsidRDefault="00904C5F" w:rsidP="00904C5F">
      <w:pPr>
        <w:ind w:firstLine="993"/>
        <w:jc w:val="center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I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б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β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I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кн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s</m:t>
        </m:r>
        <m:r>
          <w:rPr>
            <w:rFonts w:ascii="Cambria Math" w:eastAsiaTheme="minorEastAsia" w:hAnsi="Cambria Math" w:cs="Times New Roman"/>
            <w:sz w:val="28"/>
            <w:szCs w:val="28"/>
          </w:rPr>
          <m:t>,</m:t>
        </m:r>
      </m:oMath>
      <w:r w:rsidRPr="00904C5F">
        <w:rPr>
          <w:rFonts w:ascii="Times New Roman" w:eastAsiaTheme="minorEastAsia" w:hAnsi="Times New Roman" w:cs="Times New Roman"/>
          <w:i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s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I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б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β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/</m:t>
        </m:r>
        <m:sSub>
          <m:sSubPr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I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кн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.</m:t>
        </m:r>
      </m:oMath>
    </w:p>
    <w:p w:rsidR="001F7929" w:rsidRDefault="00904C5F" w:rsidP="001F7929">
      <w:pPr>
        <w:ind w:firstLine="993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Токи базы и коллектора насыщенного триода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Т</m:t>
            </m:r>
            <w:proofErr w:type="gramEnd"/>
          </m:e>
          <m:sub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sub>
        </m:sSub>
      </m:oMath>
      <w:r>
        <w:rPr>
          <w:rFonts w:ascii="Times New Roman" w:eastAsiaTheme="minorEastAsia" w:hAnsi="Times New Roman" w:cs="Times New Roman"/>
          <w:sz w:val="28"/>
          <w:szCs w:val="28"/>
        </w:rPr>
        <w:t>:</w:t>
      </w:r>
    </w:p>
    <w:p w:rsidR="00904C5F" w:rsidRPr="00755A62" w:rsidRDefault="00904C5F" w:rsidP="001F7929">
      <w:pPr>
        <w:ind w:firstLine="993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Theme="minorEastAsia" w:hAnsi="Cambria Math" w:cs="Times New Roman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I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1б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≈</m:t>
          </m:r>
          <m:f>
            <m:fPr>
              <m:ctrl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E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к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R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к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sub>
              </m:sSub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-</m:t>
          </m:r>
          <m:f>
            <m:fPr>
              <m:ctrl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E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б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1б</m:t>
                  </m:r>
                </m:sub>
              </m:sSub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;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 xml:space="preserve"> </m:t>
          </m:r>
          <m:sSub>
            <m:sSubPr>
              <m:ctrlPr>
                <w:rPr>
                  <w:rFonts w:ascii="Cambria Math" w:eastAsiaTheme="minorEastAsia" w:hAnsi="Cambria Math" w:cs="Times New Roman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I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1б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≈</m:t>
          </m:r>
          <m:f>
            <m:fPr>
              <m:ctrl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5</m:t>
              </m:r>
            </m:num>
            <m:den>
              <m:d>
                <m:d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0,25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120</m:t>
                  </m: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e>
              </m:d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∙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10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</m:t>
                  </m:r>
                </m:sup>
              </m:sSup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-</m:t>
          </m:r>
          <m:f>
            <m:fPr>
              <m:ctrl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120∙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10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</m:t>
                  </m:r>
                </m:sup>
              </m:sSup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=0,03 мА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;</m:t>
          </m:r>
        </m:oMath>
      </m:oMathPara>
    </w:p>
    <w:p w:rsidR="00755A62" w:rsidRPr="00755A62" w:rsidRDefault="00755A62" w:rsidP="001F7929">
      <w:pPr>
        <w:ind w:firstLine="993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Theme="minorEastAsia" w:hAnsi="Cambria Math" w:cs="Times New Roman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I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1кн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≈</m:t>
          </m:r>
          <m:f>
            <m:fPr>
              <m:ctrl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E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к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R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к</m:t>
                  </m:r>
                </m:sub>
              </m:sSub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;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 xml:space="preserve"> </m:t>
          </m:r>
          <m:sSub>
            <m:sSubPr>
              <m:ctrlPr>
                <w:rPr>
                  <w:rFonts w:ascii="Cambria Math" w:eastAsiaTheme="minorEastAsia" w:hAnsi="Cambria Math" w:cs="Times New Roman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I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1кн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≈</m:t>
          </m:r>
          <m:f>
            <m:fPr>
              <m:ctrl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5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0,25</m:t>
              </m:r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∙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10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</m:t>
                  </m:r>
                </m:sup>
              </m:sSup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≈20мА.</m:t>
          </m:r>
        </m:oMath>
      </m:oMathPara>
    </w:p>
    <w:p w:rsidR="00755A62" w:rsidRDefault="00755A62" w:rsidP="001F7929">
      <w:pPr>
        <w:ind w:firstLine="993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Для того чтобы расчётная длительность переходного процесса не оказалась заниженной, степень насыщения определяется с учётом </w:t>
      </w:r>
      <m:oMath>
        <m:sSub>
          <m:sSubPr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 xml:space="preserve"> β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max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:</m:t>
        </m:r>
      </m:oMath>
    </w:p>
    <w:p w:rsidR="00755A62" w:rsidRPr="00F67293" w:rsidRDefault="00755A62" w:rsidP="001F7929">
      <w:pPr>
        <w:ind w:firstLine="993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ParaPr>
          <m:jc m:val="center"/>
        </m:oMathParaPr>
        <m:oMath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s</m:t>
          </m:r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I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б</m:t>
                  </m:r>
                </m:sub>
              </m:sSub>
              <m:sSub>
                <m:sSub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 xml:space="preserve"> β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max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I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кн</m:t>
                  </m:r>
                </m:sub>
              </m:sSub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;s</m:t>
          </m:r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0,03</m:t>
              </m:r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∙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10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</m:t>
                  </m:r>
                </m:sup>
              </m:sSup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∙</m:t>
              </m:r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90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20</m:t>
              </m:r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∙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10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</m:t>
                  </m:r>
                </m:sup>
              </m:sSup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</m:t>
          </m:r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0,135.</m:t>
          </m:r>
        </m:oMath>
      </m:oMathPara>
    </w:p>
    <w:p w:rsidR="00F67293" w:rsidRDefault="00F67293" w:rsidP="001F7929">
      <w:pPr>
        <w:ind w:firstLine="993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При таком неглубоком насыщении рассеивание заряда в базе занимает небольшое время.</w:t>
      </w:r>
    </w:p>
    <w:p w:rsidR="00F67293" w:rsidRDefault="00F67293" w:rsidP="001F7929">
      <w:pPr>
        <w:ind w:firstLine="993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9. Оцениваем длительность переходного процесса в схеме самого триггера:</w:t>
      </w:r>
    </w:p>
    <w:p w:rsidR="00F67293" w:rsidRDefault="00F67293" w:rsidP="001F7929">
      <w:pPr>
        <w:ind w:firstLine="993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lastRenderedPageBreak/>
        <w:t xml:space="preserve">а) время рассасывания </w:t>
      </w:r>
      <m:oMath>
        <m:sSub>
          <m:sSubPr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e>
          <m:sub>
            <w:proofErr w:type="gramStart"/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р</m:t>
            </m:r>
            <w:proofErr w:type="gramEnd"/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≈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s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-1</m:t>
            </m:r>
          </m:e>
        </m:d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τ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α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;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р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≈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0,135-1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0,0</m:t>
        </m:r>
        <m:r>
          <w:rPr>
            <w:rFonts w:ascii="Cambria Math" w:eastAsiaTheme="minorEastAsia" w:hAnsi="Cambria Math" w:cs="Times New Roman"/>
            <w:sz w:val="28"/>
            <w:szCs w:val="28"/>
          </w:rPr>
          <m:t>03</m:t>
        </m:r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>∙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10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-6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=0,0</m:t>
        </m:r>
        <m:r>
          <w:rPr>
            <w:rFonts w:ascii="Cambria Math" w:eastAsiaTheme="minorEastAsia" w:hAnsi="Cambria Math" w:cs="Times New Roman"/>
            <w:sz w:val="28"/>
            <w:szCs w:val="28"/>
          </w:rPr>
          <m:t xml:space="preserve">02 </m:t>
        </m:r>
      </m:oMath>
      <w:r w:rsidR="009B0BEC">
        <w:rPr>
          <w:rFonts w:ascii="Times New Roman" w:eastAsiaTheme="minorEastAsia" w:hAnsi="Times New Roman" w:cs="Times New Roman"/>
          <w:sz w:val="28"/>
          <w:szCs w:val="28"/>
        </w:rPr>
        <w:t>мкс;</w:t>
      </w:r>
    </w:p>
    <w:p w:rsidR="009B0BEC" w:rsidRPr="009B0BEC" w:rsidRDefault="009B0BEC" w:rsidP="009B0BEC">
      <w:pPr>
        <w:ind w:firstLine="993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б) время подготовки </w:t>
      </w:r>
      <m:oMath>
        <m:sSub>
          <m:sSubPr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e>
          <m:sub>
            <w:proofErr w:type="gramStart"/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п</m:t>
            </m:r>
            <w:proofErr w:type="gramEnd"/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≈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0,1÷0,2</m:t>
            </m:r>
          </m:e>
        </m:d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τ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α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;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п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≈0,2</m:t>
        </m:r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>∙</m:t>
        </m:r>
        <m:r>
          <w:rPr>
            <w:rFonts w:ascii="Cambria Math" w:eastAsiaTheme="minorEastAsia" w:hAnsi="Cambria Math" w:cs="Times New Roman"/>
            <w:sz w:val="28"/>
            <w:szCs w:val="28"/>
          </w:rPr>
          <m:t>0,003</m:t>
        </m:r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>∙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10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-6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=0,0</m:t>
        </m:r>
        <m:r>
          <w:rPr>
            <w:rFonts w:ascii="Cambria Math" w:eastAsiaTheme="minorEastAsia" w:hAnsi="Cambria Math" w:cs="Times New Roman"/>
            <w:sz w:val="28"/>
            <w:szCs w:val="28"/>
          </w:rPr>
          <m:t xml:space="preserve">003 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>мкс;</w:t>
      </w:r>
    </w:p>
    <w:p w:rsidR="009B0BEC" w:rsidRDefault="009B0BEC" w:rsidP="001F7929">
      <w:pPr>
        <w:ind w:firstLine="993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в) время </w:t>
      </w:r>
      <w:r w:rsidR="00035DCB">
        <w:rPr>
          <w:rFonts w:ascii="Times New Roman" w:eastAsiaTheme="minorEastAsia" w:hAnsi="Times New Roman" w:cs="Times New Roman"/>
          <w:sz w:val="28"/>
          <w:szCs w:val="28"/>
        </w:rPr>
        <w:t xml:space="preserve">опрокидывания </w:t>
      </w:r>
      <m:oMath>
        <m:sSub>
          <m:sSubPr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о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≈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τ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α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;</m:t>
        </m:r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  <m:sSub>
          <m:sSubPr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о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≈0,003</m:t>
        </m:r>
        <m:r>
          <w:rPr>
            <w:rFonts w:ascii="Cambria Math" w:eastAsiaTheme="minorEastAsia" w:hAnsi="Cambria Math" w:cs="Times New Roman"/>
            <w:sz w:val="28"/>
            <w:szCs w:val="28"/>
          </w:rPr>
          <m:t xml:space="preserve"> мкс;</m:t>
        </m:r>
      </m:oMath>
    </w:p>
    <w:p w:rsidR="00035DCB" w:rsidRDefault="00035DCB" w:rsidP="001F7929">
      <w:pPr>
        <w:ind w:firstLine="993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г) время установления напряжений в схеме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 xml:space="preserve"> :</w:t>
      </w:r>
      <w:proofErr w:type="gramEnd"/>
    </w:p>
    <w:p w:rsidR="00035DCB" w:rsidRPr="00F95E53" w:rsidRDefault="00035DCB" w:rsidP="00035DCB">
      <w:pPr>
        <w:ind w:firstLine="993"/>
        <w:jc w:val="center"/>
        <w:rPr>
          <w:rFonts w:ascii="Times New Roman" w:eastAsiaTheme="minorEastAsia" w:hAnsi="Times New Roman" w:cs="Times New Roman"/>
          <w:sz w:val="28"/>
          <w:szCs w:val="28"/>
        </w:rPr>
      </w:pPr>
      <m:oMathPara>
        <m:oMathParaPr>
          <m:jc m:val="center"/>
        </m:oMathParaPr>
        <m:oMath>
          <m:sSubSup>
            <m:sSub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Sub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t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к уст</m:t>
              </m:r>
            </m:sub>
            <m:sup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+</m:t>
                  </m:r>
                </m:e>
              </m:d>
            </m:sup>
          </m:sSubSup>
          <m:r>
            <w:rPr>
              <w:rFonts w:ascii="Cambria Math" w:eastAsiaTheme="minorEastAsia" w:hAnsi="Cambria Math" w:cs="Times New Roman"/>
              <w:sz w:val="28"/>
              <w:szCs w:val="28"/>
            </w:rPr>
            <m:t>≈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3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C</m:t>
          </m:r>
          <m:sSub>
            <m:sSubPr>
              <m:ctrlPr>
                <w:rPr>
                  <w:rFonts w:ascii="Cambria Math" w:eastAsiaTheme="minorEastAsia" w:hAnsi="Cambria Math" w:cs="Times New Roman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R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к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;</m:t>
          </m:r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 xml:space="preserve"> </m:t>
          </m:r>
          <m:sSubSup>
            <m:sSub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Sub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t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к уст</m:t>
              </m:r>
            </m:sub>
            <m:sup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+</m:t>
                  </m:r>
                </m:e>
              </m:d>
            </m:sup>
          </m:sSubSup>
          <m:r>
            <w:rPr>
              <w:rFonts w:ascii="Cambria Math" w:eastAsiaTheme="minorEastAsia" w:hAnsi="Cambria Math" w:cs="Times New Roman"/>
              <w:sz w:val="28"/>
              <w:szCs w:val="28"/>
            </w:rPr>
            <m:t>≈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3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∙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1000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∙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10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-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12</m:t>
              </m:r>
            </m:sup>
          </m:sSup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∙</m:t>
              </m:r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0,25</m:t>
              </m:r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∙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10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-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3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=7,5;</m:t>
          </m:r>
        </m:oMath>
      </m:oMathPara>
    </w:p>
    <w:p w:rsidR="00F95E53" w:rsidRPr="00F95E53" w:rsidRDefault="00F95E53" w:rsidP="00035DCB">
      <w:pPr>
        <w:ind w:firstLine="993"/>
        <w:jc w:val="center"/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Theme="minorEastAsia" w:hAnsi="Cambria Math" w:cs="Times New Roman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t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б уст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≈3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C</m:t>
          </m:r>
          <m:f>
            <m:fPr>
              <m:ctrl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R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б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R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б</m:t>
                  </m:r>
                </m:sub>
              </m:sSub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;</m:t>
          </m:r>
          <m:sSub>
            <m:sSubPr>
              <m:ctrlPr>
                <w:rPr>
                  <w:rFonts w:ascii="Cambria Math" w:eastAsiaTheme="minorEastAsia" w:hAnsi="Cambria Math" w:cs="Times New Roman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t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б уст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≈3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∙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1000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∙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10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-12</m:t>
              </m:r>
            </m:sup>
          </m:sSup>
          <m:f>
            <m:fPr>
              <m:ctrl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5,9</m:t>
              </m:r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∙</m:t>
              </m:r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120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5,9</m:t>
              </m:r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+</m:t>
              </m:r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120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=16,8</m:t>
          </m:r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6</m:t>
          </m:r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 xml:space="preserve"> мкс</m:t>
          </m:r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.</m:t>
          </m:r>
        </m:oMath>
      </m:oMathPara>
    </w:p>
    <w:p w:rsidR="00F95E53" w:rsidRDefault="00E10E25" w:rsidP="00E10E25">
      <w:pPr>
        <w:ind w:firstLine="993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При этом длительность переходного процесса</w:t>
      </w:r>
    </w:p>
    <w:p w:rsidR="00E10E25" w:rsidRDefault="00E10E25" w:rsidP="00E10E25">
      <w:pPr>
        <w:ind w:firstLine="993"/>
        <w:jc w:val="center"/>
        <w:rPr>
          <w:rFonts w:ascii="Times New Roman" w:eastAsiaTheme="minorEastAsia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пер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=(0,002+0,0003+0,003+16,8)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10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6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≈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>16,805 мкс,</w:t>
      </w:r>
    </w:p>
    <w:p w:rsidR="00E10E25" w:rsidRDefault="00E10E25" w:rsidP="00E10E25">
      <w:pPr>
        <w:ind w:firstLine="993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Основную часть которой, как видим,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состовляет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стадия установления напряжений в схеме</w:t>
      </w:r>
      <w:r w:rsidR="00D02AA6">
        <w:rPr>
          <w:rFonts w:ascii="Times New Roman" w:eastAsiaTheme="minorEastAsia" w:hAnsi="Times New Roman" w:cs="Times New Roman"/>
          <w:sz w:val="28"/>
          <w:szCs w:val="28"/>
        </w:rPr>
        <w:t xml:space="preserve"> (в данном случае </w:t>
      </w:r>
      <m:oMath>
        <m:sSub>
          <m:sSubPr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б уст</m:t>
            </m:r>
          </m:sub>
        </m:sSub>
      </m:oMath>
      <w:proofErr w:type="gramStart"/>
      <w:r w:rsidR="00D02AA6">
        <w:rPr>
          <w:rFonts w:ascii="Times New Roman" w:eastAsiaTheme="minorEastAsia" w:hAnsi="Times New Roman" w:cs="Times New Roman"/>
          <w:sz w:val="28"/>
          <w:szCs w:val="28"/>
        </w:rPr>
        <w:t xml:space="preserve"> )</w:t>
      </w:r>
      <w:proofErr w:type="gramEnd"/>
      <w:r w:rsidR="00D02AA6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D02AA6" w:rsidRDefault="00D02AA6" w:rsidP="00E10E25">
      <w:pPr>
        <w:ind w:firstLine="993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10.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 xml:space="preserve">Проверяем соответствие разрешающего времени </w:t>
      </w:r>
      <m:oMath>
        <m:sSub>
          <m:sSubPr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min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пер</m:t>
            </m:r>
            <w:proofErr w:type="gramEnd"/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 xml:space="preserve"> и периода запускающих импульсов </m:t>
        </m:r>
        <m:sSub>
          <m:sSubPr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з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:</m:t>
        </m:r>
      </m:oMath>
    </w:p>
    <w:p w:rsidR="00D02AA6" w:rsidRPr="009C0F93" w:rsidRDefault="00D02AA6" w:rsidP="00D02AA6">
      <w:pPr>
        <w:ind w:firstLine="993"/>
        <w:jc w:val="center"/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T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з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f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max</m:t>
                  </m:r>
                </m:sub>
              </m:sSub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0</m:t>
              </m:r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∙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10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6</m:t>
                  </m:r>
                </m:sup>
              </m:sSup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 xml:space="preserve">=50 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мкс.</m:t>
          </m:r>
        </m:oMath>
      </m:oMathPara>
    </w:p>
    <w:p w:rsidR="009C0F93" w:rsidRDefault="009C0F93" w:rsidP="009C0F93">
      <w:pPr>
        <w:ind w:firstLine="993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Так как </w:t>
      </w:r>
      <m:oMath>
        <m:sSub>
          <m:sSubPr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з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&gt;</m:t>
        </m:r>
        <m:sSub>
          <m:sSubPr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min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,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то каждым запускающим импульсом триггер сможет опрокидываться.</w:t>
      </w:r>
    </w:p>
    <w:p w:rsidR="009C0F93" w:rsidRPr="009C0F93" w:rsidRDefault="009C0F93" w:rsidP="009C0F93">
      <w:pPr>
        <w:ind w:firstLine="993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11. Оцениваем минимальную длительность</w:t>
      </w:r>
      <w:r w:rsidR="0088725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D02AA6" w:rsidRPr="00D02AA6" w:rsidRDefault="00D02AA6" w:rsidP="00E10E25">
      <w:pPr>
        <w:ind w:firstLine="993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</w:p>
    <w:sectPr w:rsidR="00D02AA6" w:rsidRPr="00D02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86E00"/>
    <w:multiLevelType w:val="hybridMultilevel"/>
    <w:tmpl w:val="53962BA2"/>
    <w:lvl w:ilvl="0" w:tplc="739EF2E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BFE"/>
    <w:rsid w:val="00027D88"/>
    <w:rsid w:val="00035DCB"/>
    <w:rsid w:val="001102B4"/>
    <w:rsid w:val="00124B59"/>
    <w:rsid w:val="001F7929"/>
    <w:rsid w:val="00241BFE"/>
    <w:rsid w:val="003453C6"/>
    <w:rsid w:val="003E44C6"/>
    <w:rsid w:val="004745C7"/>
    <w:rsid w:val="004F1017"/>
    <w:rsid w:val="005E5BE7"/>
    <w:rsid w:val="006A4692"/>
    <w:rsid w:val="007172CB"/>
    <w:rsid w:val="00755A62"/>
    <w:rsid w:val="0079335D"/>
    <w:rsid w:val="0088725E"/>
    <w:rsid w:val="008A7D4E"/>
    <w:rsid w:val="00904C5F"/>
    <w:rsid w:val="009B0BEC"/>
    <w:rsid w:val="009C0F93"/>
    <w:rsid w:val="00A3596B"/>
    <w:rsid w:val="00A70F78"/>
    <w:rsid w:val="00B33AEF"/>
    <w:rsid w:val="00B82411"/>
    <w:rsid w:val="00B92269"/>
    <w:rsid w:val="00C45568"/>
    <w:rsid w:val="00C55A9F"/>
    <w:rsid w:val="00D02AA6"/>
    <w:rsid w:val="00D63154"/>
    <w:rsid w:val="00DB3000"/>
    <w:rsid w:val="00DD5F45"/>
    <w:rsid w:val="00E10E25"/>
    <w:rsid w:val="00E179FE"/>
    <w:rsid w:val="00F17339"/>
    <w:rsid w:val="00F67293"/>
    <w:rsid w:val="00F9275F"/>
    <w:rsid w:val="00F95E53"/>
    <w:rsid w:val="00FC1FF8"/>
    <w:rsid w:val="00FF0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27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275F"/>
    <w:rPr>
      <w:rFonts w:ascii="Tahoma" w:hAnsi="Tahoma" w:cs="Tahoma"/>
      <w:sz w:val="16"/>
      <w:szCs w:val="16"/>
    </w:rPr>
  </w:style>
  <w:style w:type="character" w:styleId="a5">
    <w:name w:val="Placeholder Text"/>
    <w:basedOn w:val="a0"/>
    <w:uiPriority w:val="99"/>
    <w:semiHidden/>
    <w:rsid w:val="00F9275F"/>
    <w:rPr>
      <w:color w:val="808080"/>
    </w:rPr>
  </w:style>
  <w:style w:type="paragraph" w:styleId="a6">
    <w:name w:val="List Paragraph"/>
    <w:basedOn w:val="a"/>
    <w:uiPriority w:val="34"/>
    <w:qFormat/>
    <w:rsid w:val="00C455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27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275F"/>
    <w:rPr>
      <w:rFonts w:ascii="Tahoma" w:hAnsi="Tahoma" w:cs="Tahoma"/>
      <w:sz w:val="16"/>
      <w:szCs w:val="16"/>
    </w:rPr>
  </w:style>
  <w:style w:type="character" w:styleId="a5">
    <w:name w:val="Placeholder Text"/>
    <w:basedOn w:val="a0"/>
    <w:uiPriority w:val="99"/>
    <w:semiHidden/>
    <w:rsid w:val="00F9275F"/>
    <w:rPr>
      <w:color w:val="808080"/>
    </w:rPr>
  </w:style>
  <w:style w:type="paragraph" w:styleId="a6">
    <w:name w:val="List Paragraph"/>
    <w:basedOn w:val="a"/>
    <w:uiPriority w:val="34"/>
    <w:qFormat/>
    <w:rsid w:val="00C455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508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RePack, SanBuild</Company>
  <LinksUpToDate>false</LinksUpToDate>
  <CharactersWithSpaces>3398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виталька</dc:creator>
  <cp:lastModifiedBy>виталька</cp:lastModifiedBy>
  <cp:revision>2</cp:revision>
  <dcterms:created xsi:type="dcterms:W3CDTF">2014-12-21T22:12:00Z</dcterms:created>
  <dcterms:modified xsi:type="dcterms:W3CDTF">2014-12-21T22:12:00Z</dcterms:modified>
</cp:coreProperties>
</file>